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95" w:type="dxa"/>
        <w:tblLook w:val="04A0" w:firstRow="1" w:lastRow="0" w:firstColumn="1" w:lastColumn="0" w:noHBand="0" w:noVBand="1"/>
      </w:tblPr>
      <w:tblGrid>
        <w:gridCol w:w="9715"/>
        <w:gridCol w:w="90"/>
        <w:gridCol w:w="90"/>
      </w:tblGrid>
      <w:tr w:rsidR="003402AB" w:rsidRPr="003402AB" w14:paraId="25CC0F5E" w14:textId="77777777" w:rsidTr="003402AB">
        <w:tc>
          <w:tcPr>
            <w:tcW w:w="9895" w:type="dxa"/>
            <w:gridSpan w:val="3"/>
          </w:tcPr>
          <w:p w14:paraId="772C98AD" w14:textId="1765D980" w:rsidR="003402AB" w:rsidRPr="003402AB" w:rsidRDefault="003402AB" w:rsidP="00AC087A">
            <w:pPr>
              <w:rPr>
                <w:sz w:val="28"/>
                <w:szCs w:val="28"/>
                <w:lang w:val="fr-FR"/>
              </w:rPr>
            </w:pPr>
            <w:r w:rsidRPr="003402AB">
              <w:rPr>
                <w:sz w:val="32"/>
                <w:szCs w:val="32"/>
                <w:lang w:val="fr-FR"/>
              </w:rPr>
              <w:t xml:space="preserve">Bonjour. Mon nom est Franklin Baer. Je suis un "ancien vivant" du projet SANRU. Je suis également consultant longue-terme d'IMA World Health. </w:t>
            </w:r>
          </w:p>
          <w:p w14:paraId="453CD57E" w14:textId="77777777" w:rsidR="003402AB" w:rsidRPr="003402AB" w:rsidRDefault="003402AB" w:rsidP="00AC087A">
            <w:pPr>
              <w:rPr>
                <w:sz w:val="28"/>
                <w:szCs w:val="28"/>
                <w:lang w:val="fr-FR"/>
              </w:rPr>
            </w:pPr>
          </w:p>
          <w:p w14:paraId="311EC462" w14:textId="4B804029" w:rsidR="003402AB" w:rsidRPr="003402AB" w:rsidRDefault="003402AB" w:rsidP="00AC087A">
            <w:pPr>
              <w:rPr>
                <w:sz w:val="32"/>
                <w:szCs w:val="32"/>
                <w:lang w:val="fr-FR"/>
              </w:rPr>
            </w:pPr>
            <w:r w:rsidRPr="003402AB">
              <w:rPr>
                <w:sz w:val="32"/>
                <w:szCs w:val="32"/>
                <w:lang w:val="fr-FR"/>
              </w:rPr>
              <w:t xml:space="preserve">Vous êtes réunis aujourd'hui pour célébrer deux décennies de travail d'IMA au Congo et le leadership important que Larry Sthreshley a apporté à ce travail. </w:t>
            </w:r>
            <w:r w:rsidRPr="003402AB">
              <w:rPr>
                <w:sz w:val="32"/>
                <w:szCs w:val="32"/>
                <w:lang w:val="fr-FR"/>
              </w:rPr>
              <w:t>Nous examinerons 20 ans en 20 minutes.</w:t>
            </w:r>
            <w:r w:rsidRPr="003402AB">
              <w:rPr>
                <w:sz w:val="32"/>
                <w:szCs w:val="32"/>
                <w:lang w:val="fr-FR"/>
              </w:rPr>
              <w:t xml:space="preserve"> </w:t>
            </w:r>
            <w:r w:rsidRPr="003402AB">
              <w:rPr>
                <w:sz w:val="32"/>
                <w:szCs w:val="32"/>
                <w:lang w:val="fr-FR"/>
              </w:rPr>
              <w:t>Quel défi !</w:t>
            </w:r>
          </w:p>
          <w:p w14:paraId="236E76C7" w14:textId="77777777" w:rsidR="003402AB" w:rsidRPr="003402AB" w:rsidRDefault="003402AB" w:rsidP="00AC087A">
            <w:pPr>
              <w:rPr>
                <w:sz w:val="28"/>
                <w:szCs w:val="28"/>
                <w:lang w:val="fr-FR"/>
              </w:rPr>
            </w:pPr>
          </w:p>
          <w:p w14:paraId="23E5110E" w14:textId="476B2C85" w:rsidR="003402AB" w:rsidRPr="003402AB" w:rsidRDefault="003402AB" w:rsidP="00AC087A">
            <w:pPr>
              <w:rPr>
                <w:sz w:val="32"/>
                <w:szCs w:val="32"/>
                <w:lang w:val="fr-FR"/>
              </w:rPr>
            </w:pPr>
            <w:r w:rsidRPr="003402AB">
              <w:rPr>
                <w:sz w:val="32"/>
                <w:szCs w:val="32"/>
                <w:lang w:val="fr-FR"/>
              </w:rPr>
              <w:t>Vous connaissez déjà une partie de cette histoire. Cependant, il y a des éléments peu connus et très intéressants concernant IMA and Larry que j'aimerais vous offrir aujourd'hui. Alors, c'est parti !</w:t>
            </w:r>
          </w:p>
        </w:tc>
      </w:tr>
      <w:tr w:rsidR="003402AB" w:rsidRPr="003402AB" w14:paraId="5B94250D" w14:textId="77777777" w:rsidTr="003402AB">
        <w:tc>
          <w:tcPr>
            <w:tcW w:w="9895" w:type="dxa"/>
            <w:gridSpan w:val="3"/>
          </w:tcPr>
          <w:p w14:paraId="53243B08" w14:textId="532C1DEB" w:rsidR="003402AB" w:rsidRPr="003402AB" w:rsidRDefault="003402AB" w:rsidP="005435C2">
            <w:pPr>
              <w:rPr>
                <w:sz w:val="32"/>
                <w:szCs w:val="32"/>
                <w:lang w:val="fr-FR"/>
              </w:rPr>
            </w:pPr>
            <w:r w:rsidRPr="003402AB">
              <w:rPr>
                <w:sz w:val="32"/>
                <w:szCs w:val="32"/>
                <w:lang w:val="fr-FR"/>
              </w:rPr>
              <w:t>D’abord, b</w:t>
            </w:r>
            <w:r w:rsidRPr="003402AB">
              <w:rPr>
                <w:sz w:val="32"/>
                <w:szCs w:val="32"/>
                <w:lang w:val="fr-FR"/>
              </w:rPr>
              <w:t xml:space="preserve">eaucoup de gens pensent que le travail d'IMA au Congo a commencé en 2000 avec le projet SANRU III. En réalité, leur travail au Congo a commencé </w:t>
            </w:r>
            <w:r w:rsidRPr="003402AB">
              <w:rPr>
                <w:b/>
                <w:bCs/>
                <w:sz w:val="32"/>
                <w:szCs w:val="32"/>
                <w:u w:val="single"/>
                <w:lang w:val="fr-FR"/>
              </w:rPr>
              <w:t>40 ans plus tôt</w:t>
            </w:r>
            <w:r w:rsidRPr="003402AB">
              <w:rPr>
                <w:sz w:val="32"/>
                <w:szCs w:val="32"/>
                <w:lang w:val="fr-FR"/>
              </w:rPr>
              <w:t xml:space="preserve">. </w:t>
            </w:r>
          </w:p>
          <w:p w14:paraId="129CB2C9" w14:textId="77777777" w:rsidR="003402AB" w:rsidRPr="003402AB" w:rsidRDefault="003402AB" w:rsidP="005435C2">
            <w:pPr>
              <w:rPr>
                <w:sz w:val="32"/>
                <w:szCs w:val="32"/>
                <w:lang w:val="fr-FR"/>
              </w:rPr>
            </w:pPr>
          </w:p>
          <w:p w14:paraId="2FF988B6" w14:textId="49A3BDD9" w:rsidR="003402AB" w:rsidRPr="003402AB" w:rsidRDefault="003402AB" w:rsidP="005435C2">
            <w:pPr>
              <w:spacing w:after="0" w:line="240" w:lineRule="auto"/>
              <w:rPr>
                <w:sz w:val="32"/>
                <w:szCs w:val="32"/>
                <w:lang w:val="fr-FR"/>
              </w:rPr>
            </w:pPr>
            <w:r w:rsidRPr="003402AB">
              <w:rPr>
                <w:sz w:val="32"/>
                <w:szCs w:val="32"/>
                <w:lang w:val="fr-FR"/>
              </w:rPr>
              <w:t>Interchurch Medical Assistance (IMA) a été créée en 1960 pour coordonner l'achat et distribution de</w:t>
            </w:r>
            <w:r w:rsidRPr="003402AB">
              <w:rPr>
                <w:sz w:val="32"/>
                <w:szCs w:val="32"/>
                <w:lang w:val="fr-FR"/>
              </w:rPr>
              <w:t>s dons de</w:t>
            </w:r>
            <w:r w:rsidRPr="003402AB">
              <w:rPr>
                <w:sz w:val="32"/>
                <w:szCs w:val="32"/>
                <w:lang w:val="fr-FR"/>
              </w:rPr>
              <w:t xml:space="preserve"> médicaments aux hôpitaux protestants du monde entier. </w:t>
            </w:r>
            <w:r w:rsidRPr="003402AB">
              <w:rPr>
                <w:sz w:val="32"/>
                <w:szCs w:val="32"/>
                <w:lang w:val="fr-FR"/>
              </w:rPr>
              <w:t xml:space="preserve">Quelques </w:t>
            </w:r>
            <w:r w:rsidRPr="003402AB">
              <w:rPr>
                <w:sz w:val="32"/>
                <w:szCs w:val="32"/>
                <w:lang w:val="fr-FR"/>
              </w:rPr>
              <w:t xml:space="preserve">grandes dénominations protestantes </w:t>
            </w:r>
            <w:r w:rsidRPr="003402AB">
              <w:rPr>
                <w:sz w:val="32"/>
                <w:szCs w:val="32"/>
                <w:lang w:val="fr-FR"/>
              </w:rPr>
              <w:t xml:space="preserve">du Congo </w:t>
            </w:r>
            <w:r w:rsidRPr="003402AB">
              <w:rPr>
                <w:sz w:val="32"/>
                <w:szCs w:val="32"/>
                <w:lang w:val="fr-FR"/>
              </w:rPr>
              <w:t xml:space="preserve">étaient membres de l'IMA. </w:t>
            </w:r>
            <w:r w:rsidRPr="003402AB">
              <w:rPr>
                <w:sz w:val="32"/>
                <w:szCs w:val="32"/>
                <w:lang w:val="fr-FR"/>
              </w:rPr>
              <w:t>Et à travers IMA, e</w:t>
            </w:r>
            <w:r w:rsidRPr="003402AB">
              <w:rPr>
                <w:sz w:val="32"/>
                <w:szCs w:val="32"/>
                <w:lang w:val="fr-FR"/>
              </w:rPr>
              <w:t>lles ont fourni des médicaments à plus de 30 hôpitaux du Cong</w:t>
            </w:r>
            <w:r w:rsidRPr="003402AB">
              <w:rPr>
                <w:sz w:val="32"/>
                <w:szCs w:val="32"/>
                <w:lang w:val="fr-FR"/>
              </w:rPr>
              <w:t>o.</w:t>
            </w:r>
          </w:p>
          <w:p w14:paraId="12FE69B0" w14:textId="7F2522A8" w:rsidR="003402AB" w:rsidRPr="003402AB" w:rsidRDefault="003402AB" w:rsidP="005435C2">
            <w:pPr>
              <w:rPr>
                <w:sz w:val="32"/>
                <w:szCs w:val="32"/>
                <w:lang w:val="fr-FR"/>
              </w:rPr>
            </w:pPr>
          </w:p>
          <w:p w14:paraId="6BC57924" w14:textId="37FB96AB" w:rsidR="003402AB" w:rsidRPr="003402AB" w:rsidRDefault="003402AB" w:rsidP="00125766">
            <w:pPr>
              <w:rPr>
                <w:sz w:val="32"/>
                <w:szCs w:val="32"/>
                <w:lang w:val="fr-FR"/>
              </w:rPr>
            </w:pPr>
            <w:r w:rsidRPr="003402AB">
              <w:rPr>
                <w:sz w:val="32"/>
                <w:szCs w:val="32"/>
                <w:lang w:val="fr-FR"/>
              </w:rPr>
              <w:t xml:space="preserve">Quel a été le rôle de Larry dans ce travail ? </w:t>
            </w:r>
            <w:r w:rsidRPr="003402AB">
              <w:rPr>
                <w:sz w:val="32"/>
                <w:szCs w:val="32"/>
                <w:lang w:val="fr-FR"/>
              </w:rPr>
              <w:t>Pas grand choses car Larry était un enfant de trois ans en 1960 !</w:t>
            </w:r>
          </w:p>
          <w:p w14:paraId="56D57F90" w14:textId="77777777" w:rsidR="003402AB" w:rsidRPr="003402AB" w:rsidRDefault="003402AB" w:rsidP="00125766">
            <w:pPr>
              <w:rPr>
                <w:sz w:val="32"/>
                <w:szCs w:val="32"/>
                <w:lang w:val="fr-FR"/>
              </w:rPr>
            </w:pPr>
          </w:p>
          <w:p w14:paraId="50B88D72" w14:textId="47AF5B20" w:rsidR="003402AB" w:rsidRPr="003402AB" w:rsidRDefault="003402AB" w:rsidP="00125766">
            <w:pPr>
              <w:rPr>
                <w:sz w:val="32"/>
                <w:szCs w:val="32"/>
                <w:lang w:val="fr-FR"/>
              </w:rPr>
            </w:pPr>
            <w:r w:rsidRPr="003402AB">
              <w:rPr>
                <w:sz w:val="32"/>
                <w:szCs w:val="32"/>
                <w:lang w:val="fr-FR"/>
              </w:rPr>
              <w:t>Mais, u</w:t>
            </w:r>
            <w:r w:rsidRPr="003402AB">
              <w:rPr>
                <w:sz w:val="32"/>
                <w:szCs w:val="32"/>
                <w:lang w:val="fr-FR"/>
              </w:rPr>
              <w:t xml:space="preserve">n membre important d'IMA était l'église presbytérienne (PC/USA) avec des hôpitaux dans les deux </w:t>
            </w:r>
            <w:r w:rsidRPr="003402AB">
              <w:rPr>
                <w:sz w:val="32"/>
                <w:szCs w:val="32"/>
                <w:lang w:val="fr-FR"/>
              </w:rPr>
              <w:t xml:space="preserve">provinces </w:t>
            </w:r>
            <w:r w:rsidRPr="003402AB">
              <w:rPr>
                <w:sz w:val="32"/>
                <w:szCs w:val="32"/>
                <w:lang w:val="fr-FR"/>
              </w:rPr>
              <w:t xml:space="preserve">du Kasaï. </w:t>
            </w:r>
          </w:p>
          <w:p w14:paraId="3939A541" w14:textId="77777777" w:rsidR="003402AB" w:rsidRPr="003402AB" w:rsidRDefault="003402AB" w:rsidP="00125766">
            <w:pPr>
              <w:rPr>
                <w:sz w:val="32"/>
                <w:szCs w:val="32"/>
                <w:lang w:val="fr-FR"/>
              </w:rPr>
            </w:pPr>
          </w:p>
          <w:p w14:paraId="011A6037" w14:textId="2415F090" w:rsidR="003402AB" w:rsidRPr="003402AB" w:rsidRDefault="003402AB" w:rsidP="00125766">
            <w:pPr>
              <w:spacing w:after="0" w:line="240" w:lineRule="auto"/>
              <w:rPr>
                <w:sz w:val="32"/>
                <w:szCs w:val="32"/>
                <w:lang w:val="fr-FR"/>
              </w:rPr>
            </w:pPr>
            <w:r w:rsidRPr="003402AB">
              <w:rPr>
                <w:sz w:val="32"/>
                <w:szCs w:val="32"/>
                <w:lang w:val="fr-FR"/>
              </w:rPr>
              <w:t xml:space="preserve">Charles et Florence Sthreshley étaient des missionnaires presbytériens. </w:t>
            </w:r>
            <w:r w:rsidRPr="003402AB">
              <w:rPr>
                <w:sz w:val="32"/>
                <w:szCs w:val="32"/>
                <w:lang w:val="fr-FR"/>
              </w:rPr>
              <w:t>Et l’</w:t>
            </w:r>
            <w:r w:rsidRPr="003402AB">
              <w:rPr>
                <w:sz w:val="32"/>
                <w:szCs w:val="32"/>
                <w:lang w:val="fr-FR"/>
              </w:rPr>
              <w:t>un de leurs enfants, Larry, à l'âge de dix-sept ans</w:t>
            </w:r>
            <w:r w:rsidRPr="003402AB">
              <w:rPr>
                <w:sz w:val="32"/>
                <w:szCs w:val="32"/>
                <w:lang w:val="fr-FR"/>
              </w:rPr>
              <w:t xml:space="preserve"> </w:t>
            </w:r>
            <w:r w:rsidRPr="003402AB">
              <w:rPr>
                <w:sz w:val="32"/>
                <w:szCs w:val="32"/>
                <w:lang w:val="fr-FR"/>
              </w:rPr>
              <w:t>avait des cheveux longs comme Samson.</w:t>
            </w:r>
          </w:p>
          <w:p w14:paraId="6BE9BFEC" w14:textId="77777777" w:rsidR="003402AB" w:rsidRPr="003402AB" w:rsidRDefault="003402AB" w:rsidP="00125766">
            <w:pPr>
              <w:spacing w:after="0" w:line="240" w:lineRule="auto"/>
              <w:rPr>
                <w:sz w:val="32"/>
                <w:szCs w:val="32"/>
                <w:lang w:val="fr-FR"/>
              </w:rPr>
            </w:pPr>
          </w:p>
          <w:p w14:paraId="70C0143D" w14:textId="77777777" w:rsidR="003402AB" w:rsidRPr="003402AB" w:rsidRDefault="003402AB" w:rsidP="005435C2">
            <w:pPr>
              <w:rPr>
                <w:sz w:val="32"/>
                <w:szCs w:val="32"/>
                <w:lang w:val="fr-FR"/>
              </w:rPr>
            </w:pPr>
            <w:r w:rsidRPr="003402AB">
              <w:rPr>
                <w:sz w:val="32"/>
                <w:szCs w:val="32"/>
                <w:lang w:val="fr-FR"/>
              </w:rPr>
              <w:t xml:space="preserve">Eventuellement, </w:t>
            </w:r>
            <w:r w:rsidRPr="003402AB">
              <w:rPr>
                <w:sz w:val="32"/>
                <w:szCs w:val="32"/>
                <w:lang w:val="fr-FR"/>
              </w:rPr>
              <w:t>Larry couper ses cheveux, étudier la santé publique</w:t>
            </w:r>
            <w:r w:rsidRPr="003402AB">
              <w:rPr>
                <w:sz w:val="32"/>
                <w:szCs w:val="32"/>
                <w:lang w:val="fr-FR"/>
              </w:rPr>
              <w:t xml:space="preserve"> et </w:t>
            </w:r>
            <w:r w:rsidRPr="003402AB">
              <w:rPr>
                <w:sz w:val="32"/>
                <w:szCs w:val="32"/>
                <w:lang w:val="fr-FR"/>
              </w:rPr>
              <w:t xml:space="preserve">épouser Inge French. Ils sont retournés en RDC </w:t>
            </w:r>
            <w:r w:rsidRPr="003402AB">
              <w:rPr>
                <w:sz w:val="32"/>
                <w:szCs w:val="32"/>
                <w:lang w:val="fr-FR"/>
              </w:rPr>
              <w:t xml:space="preserve">en 1987 </w:t>
            </w:r>
            <w:r w:rsidRPr="003402AB">
              <w:rPr>
                <w:sz w:val="32"/>
                <w:szCs w:val="32"/>
                <w:lang w:val="fr-FR"/>
              </w:rPr>
              <w:t xml:space="preserve">comme missionnaires </w:t>
            </w:r>
            <w:r w:rsidRPr="003402AB">
              <w:rPr>
                <w:sz w:val="32"/>
                <w:szCs w:val="32"/>
                <w:lang w:val="fr-FR"/>
              </w:rPr>
              <w:t>(comme ses parents) avec</w:t>
            </w:r>
            <w:r w:rsidRPr="003402AB">
              <w:rPr>
                <w:sz w:val="32"/>
                <w:szCs w:val="32"/>
                <w:lang w:val="fr-FR"/>
              </w:rPr>
              <w:t xml:space="preserve"> PC(USA). </w:t>
            </w:r>
          </w:p>
          <w:p w14:paraId="7A65684F" w14:textId="77777777" w:rsidR="003402AB" w:rsidRPr="003402AB" w:rsidRDefault="003402AB" w:rsidP="005435C2">
            <w:pPr>
              <w:rPr>
                <w:sz w:val="32"/>
                <w:szCs w:val="32"/>
                <w:lang w:val="fr-FR"/>
              </w:rPr>
            </w:pPr>
          </w:p>
          <w:p w14:paraId="2F0485F7" w14:textId="1A98AE1B" w:rsidR="003402AB" w:rsidRPr="003402AB" w:rsidRDefault="003402AB" w:rsidP="005435C2">
            <w:pPr>
              <w:rPr>
                <w:sz w:val="32"/>
                <w:szCs w:val="32"/>
                <w:lang w:val="fr-FR"/>
              </w:rPr>
            </w:pPr>
            <w:r w:rsidRPr="003402AB">
              <w:rPr>
                <w:sz w:val="32"/>
                <w:szCs w:val="32"/>
                <w:lang w:val="fr-FR"/>
              </w:rPr>
              <w:t>Le travail de Larry</w:t>
            </w:r>
            <w:r w:rsidRPr="003402AB">
              <w:rPr>
                <w:sz w:val="32"/>
                <w:szCs w:val="32"/>
                <w:lang w:val="fr-FR"/>
              </w:rPr>
              <w:t xml:space="preserve">, dans les années 1990s, </w:t>
            </w:r>
            <w:r w:rsidRPr="003402AB">
              <w:rPr>
                <w:sz w:val="32"/>
                <w:szCs w:val="32"/>
                <w:lang w:val="fr-FR"/>
              </w:rPr>
              <w:t>comprenait</w:t>
            </w:r>
            <w:r w:rsidRPr="003402AB">
              <w:rPr>
                <w:sz w:val="32"/>
                <w:szCs w:val="32"/>
                <w:lang w:val="fr-FR"/>
              </w:rPr>
              <w:t xml:space="preserve"> </w:t>
            </w:r>
            <w:r w:rsidRPr="003402AB">
              <w:rPr>
                <w:sz w:val="32"/>
                <w:szCs w:val="32"/>
                <w:lang w:val="fr-FR"/>
              </w:rPr>
              <w:t xml:space="preserve">la collaboration avec </w:t>
            </w:r>
            <w:r w:rsidRPr="003402AB">
              <w:rPr>
                <w:sz w:val="32"/>
                <w:szCs w:val="32"/>
                <w:lang w:val="fr-FR"/>
              </w:rPr>
              <w:t xml:space="preserve">ECC and </w:t>
            </w:r>
            <w:r w:rsidRPr="003402AB">
              <w:rPr>
                <w:sz w:val="32"/>
                <w:szCs w:val="32"/>
                <w:lang w:val="fr-FR"/>
              </w:rPr>
              <w:t>Dr Jo</w:t>
            </w:r>
            <w:r w:rsidRPr="003402AB">
              <w:rPr>
                <w:sz w:val="32"/>
                <w:szCs w:val="32"/>
                <w:lang w:val="fr-FR"/>
              </w:rPr>
              <w:t>e</w:t>
            </w:r>
            <w:r w:rsidRPr="003402AB">
              <w:rPr>
                <w:sz w:val="32"/>
                <w:szCs w:val="32"/>
                <w:lang w:val="fr-FR"/>
              </w:rPr>
              <w:t xml:space="preserve"> Nkuni</w:t>
            </w:r>
            <w:r w:rsidRPr="003402AB">
              <w:rPr>
                <w:sz w:val="32"/>
                <w:szCs w:val="32"/>
                <w:lang w:val="fr-FR"/>
              </w:rPr>
              <w:t xml:space="preserve">, le directeur du bureau médical d’ECC, </w:t>
            </w:r>
            <w:r w:rsidRPr="003402AB">
              <w:rPr>
                <w:sz w:val="32"/>
                <w:szCs w:val="32"/>
                <w:lang w:val="fr-FR"/>
              </w:rPr>
              <w:t xml:space="preserve">pour </w:t>
            </w:r>
            <w:r w:rsidRPr="003402AB">
              <w:rPr>
                <w:sz w:val="32"/>
                <w:szCs w:val="32"/>
                <w:lang w:val="fr-FR"/>
              </w:rPr>
              <w:t xml:space="preserve">appuyer </w:t>
            </w:r>
            <w:r w:rsidRPr="003402AB">
              <w:rPr>
                <w:sz w:val="32"/>
                <w:szCs w:val="32"/>
                <w:lang w:val="fr-FR"/>
              </w:rPr>
              <w:t>les hôpitaux et les zones de santé.</w:t>
            </w:r>
            <w:r w:rsidRPr="003402AB">
              <w:rPr>
                <w:sz w:val="32"/>
                <w:szCs w:val="32"/>
                <w:lang w:val="fr-FR"/>
              </w:rPr>
              <w:t xml:space="preserve"> </w:t>
            </w:r>
            <w:r w:rsidRPr="003402AB">
              <w:rPr>
                <w:sz w:val="32"/>
                <w:szCs w:val="32"/>
                <w:lang w:val="fr-FR"/>
              </w:rPr>
              <w:t>Ensemble, ils ont réussi un certain nombre de projets.</w:t>
            </w:r>
            <w:r w:rsidRPr="003402AB">
              <w:rPr>
                <w:sz w:val="32"/>
                <w:szCs w:val="32"/>
                <w:lang w:val="fr-FR"/>
              </w:rPr>
              <w:t xml:space="preserve"> </w:t>
            </w:r>
            <w:r w:rsidRPr="003402AB">
              <w:rPr>
                <w:sz w:val="32"/>
                <w:szCs w:val="32"/>
                <w:lang w:val="fr-FR"/>
              </w:rPr>
              <w:t xml:space="preserve">Mais </w:t>
            </w:r>
            <w:r w:rsidRPr="003402AB">
              <w:rPr>
                <w:sz w:val="32"/>
                <w:szCs w:val="32"/>
                <w:lang w:val="fr-FR"/>
              </w:rPr>
              <w:t xml:space="preserve">pas de projets avec </w:t>
            </w:r>
            <w:r w:rsidRPr="003402AB">
              <w:rPr>
                <w:sz w:val="32"/>
                <w:szCs w:val="32"/>
                <w:lang w:val="fr-FR"/>
              </w:rPr>
              <w:t xml:space="preserve">IMA. Pourquoi ? </w:t>
            </w:r>
          </w:p>
        </w:tc>
      </w:tr>
      <w:tr w:rsidR="003402AB" w:rsidRPr="003402AB" w14:paraId="43CBD56C" w14:textId="77777777" w:rsidTr="003402AB">
        <w:trPr>
          <w:gridAfter w:val="1"/>
          <w:wAfter w:w="90" w:type="dxa"/>
          <w:trHeight w:val="4994"/>
        </w:trPr>
        <w:tc>
          <w:tcPr>
            <w:tcW w:w="9805" w:type="dxa"/>
            <w:gridSpan w:val="2"/>
          </w:tcPr>
          <w:p w14:paraId="7F081BE3" w14:textId="700EF1B2" w:rsidR="003402AB" w:rsidRPr="003402AB" w:rsidRDefault="003402AB" w:rsidP="00980D08">
            <w:pPr>
              <w:rPr>
                <w:sz w:val="32"/>
                <w:szCs w:val="32"/>
                <w:lang w:val="fr-FR"/>
              </w:rPr>
            </w:pPr>
            <w:r w:rsidRPr="003402AB">
              <w:rPr>
                <w:sz w:val="32"/>
                <w:szCs w:val="32"/>
                <w:lang w:val="fr-FR"/>
              </w:rPr>
              <w:lastRenderedPageBreak/>
              <w:t>En 1990, L</w:t>
            </w:r>
            <w:r w:rsidRPr="003402AB">
              <w:rPr>
                <w:sz w:val="32"/>
                <w:szCs w:val="32"/>
                <w:lang w:val="fr-FR"/>
              </w:rPr>
              <w:t xml:space="preserve">e travail d'IMA a diminué </w:t>
            </w:r>
            <w:r w:rsidRPr="003402AB">
              <w:rPr>
                <w:sz w:val="32"/>
                <w:szCs w:val="32"/>
                <w:lang w:val="fr-FR"/>
              </w:rPr>
              <w:t xml:space="preserve">beaucoup </w:t>
            </w:r>
            <w:r w:rsidRPr="003402AB">
              <w:rPr>
                <w:sz w:val="32"/>
                <w:szCs w:val="32"/>
                <w:lang w:val="fr-FR"/>
              </w:rPr>
              <w:t>parce que la disponibilité des dons de médicaments</w:t>
            </w:r>
            <w:r w:rsidRPr="003402AB">
              <w:rPr>
                <w:sz w:val="32"/>
                <w:szCs w:val="32"/>
                <w:lang w:val="fr-FR"/>
              </w:rPr>
              <w:t xml:space="preserve"> et le financement pour leur transport par les membres d’IMA a </w:t>
            </w:r>
            <w:r w:rsidRPr="003402AB">
              <w:rPr>
                <w:b/>
                <w:bCs/>
                <w:sz w:val="32"/>
                <w:szCs w:val="32"/>
                <w:u w:val="single"/>
                <w:lang w:val="fr-FR"/>
              </w:rPr>
              <w:t>fortement</w:t>
            </w:r>
            <w:r w:rsidRPr="003402AB">
              <w:rPr>
                <w:sz w:val="32"/>
                <w:szCs w:val="32"/>
                <w:lang w:val="fr-FR"/>
              </w:rPr>
              <w:t xml:space="preserve"> </w:t>
            </w:r>
            <w:r w:rsidRPr="003402AB">
              <w:rPr>
                <w:sz w:val="32"/>
                <w:szCs w:val="32"/>
                <w:lang w:val="fr-FR"/>
              </w:rPr>
              <w:t xml:space="preserve">diminué. </w:t>
            </w:r>
          </w:p>
          <w:p w14:paraId="52CEC813" w14:textId="77777777" w:rsidR="003402AB" w:rsidRPr="003402AB" w:rsidRDefault="003402AB" w:rsidP="00980D08">
            <w:pPr>
              <w:rPr>
                <w:sz w:val="32"/>
                <w:szCs w:val="32"/>
                <w:lang w:val="fr-FR"/>
              </w:rPr>
            </w:pPr>
          </w:p>
          <w:p w14:paraId="0F1FC595" w14:textId="77777777" w:rsidR="003402AB" w:rsidRPr="003402AB" w:rsidRDefault="003402AB" w:rsidP="00980D08">
            <w:pPr>
              <w:rPr>
                <w:sz w:val="32"/>
                <w:szCs w:val="32"/>
                <w:lang w:val="fr-FR"/>
              </w:rPr>
            </w:pPr>
            <w:r w:rsidRPr="003402AB">
              <w:rPr>
                <w:sz w:val="32"/>
                <w:szCs w:val="32"/>
                <w:lang w:val="fr-FR"/>
              </w:rPr>
              <w:t xml:space="preserve">En 1994, le président-directeur général d'IMA, Paul Derstine, était si découragé qu'il a recommandé au conseil d'administration d'IMA </w:t>
            </w:r>
            <w:r w:rsidRPr="003402AB">
              <w:rPr>
                <w:sz w:val="32"/>
                <w:szCs w:val="32"/>
                <w:lang w:val="fr-FR"/>
              </w:rPr>
              <w:t xml:space="preserve">ceci : </w:t>
            </w:r>
            <w:r w:rsidRPr="003402AB">
              <w:rPr>
                <w:sz w:val="32"/>
                <w:szCs w:val="32"/>
                <w:lang w:val="fr-FR"/>
              </w:rPr>
              <w:t>"</w:t>
            </w:r>
            <w:r w:rsidRPr="003402AB">
              <w:rPr>
                <w:sz w:val="32"/>
                <w:szCs w:val="32"/>
                <w:lang w:val="fr-FR"/>
              </w:rPr>
              <w:t xml:space="preserve">Nouse devrions </w:t>
            </w:r>
            <w:r w:rsidRPr="003402AB">
              <w:rPr>
                <w:sz w:val="32"/>
                <w:szCs w:val="32"/>
                <w:lang w:val="fr-FR"/>
              </w:rPr>
              <w:t xml:space="preserve">élébrer 34 ans de service fidèle de l'IMA à sa mission, puis de le fermer". </w:t>
            </w:r>
          </w:p>
          <w:p w14:paraId="7A52B814" w14:textId="77777777" w:rsidR="003402AB" w:rsidRPr="003402AB" w:rsidRDefault="003402AB" w:rsidP="00980D08">
            <w:pPr>
              <w:rPr>
                <w:sz w:val="32"/>
                <w:szCs w:val="32"/>
                <w:lang w:val="fr-FR"/>
              </w:rPr>
            </w:pPr>
          </w:p>
          <w:p w14:paraId="46204DE9" w14:textId="50EB9F7F" w:rsidR="003402AB" w:rsidRPr="003402AB" w:rsidRDefault="003402AB" w:rsidP="00980D08">
            <w:pPr>
              <w:rPr>
                <w:sz w:val="32"/>
                <w:szCs w:val="32"/>
                <w:lang w:val="fr-FR"/>
              </w:rPr>
            </w:pPr>
            <w:r w:rsidRPr="003402AB">
              <w:rPr>
                <w:sz w:val="32"/>
                <w:szCs w:val="32"/>
                <w:lang w:val="fr-FR"/>
              </w:rPr>
              <w:t>Le conseil a rejeté sa recommandation.</w:t>
            </w:r>
          </w:p>
          <w:p w14:paraId="519BB14E" w14:textId="6059AC53" w:rsidR="003402AB" w:rsidRPr="003402AB" w:rsidRDefault="003402AB" w:rsidP="0088071A">
            <w:pPr>
              <w:rPr>
                <w:sz w:val="32"/>
                <w:szCs w:val="32"/>
                <w:lang w:val="fr-FR"/>
              </w:rPr>
            </w:pPr>
          </w:p>
          <w:p w14:paraId="2FEB30D4" w14:textId="45C2880F" w:rsidR="003402AB" w:rsidRPr="00D24EE7" w:rsidRDefault="003402AB" w:rsidP="00D24EE7">
            <w:pPr>
              <w:spacing w:after="0" w:line="240" w:lineRule="auto"/>
              <w:rPr>
                <w:sz w:val="32"/>
                <w:szCs w:val="32"/>
                <w:lang w:val="fr-FR"/>
              </w:rPr>
            </w:pPr>
            <w:r w:rsidRPr="00D24EE7">
              <w:rPr>
                <w:b/>
                <w:bCs/>
                <w:sz w:val="32"/>
                <w:szCs w:val="32"/>
                <w:lang w:val="fr-FR"/>
              </w:rPr>
              <w:t xml:space="preserve">Donc, Paul a cherché de nouveau des stratégies de </w:t>
            </w:r>
            <w:r w:rsidRPr="003402AB">
              <w:rPr>
                <w:b/>
                <w:bCs/>
                <w:sz w:val="32"/>
                <w:szCs w:val="32"/>
                <w:lang w:val="fr-FR"/>
              </w:rPr>
              <w:t>diversification :</w:t>
            </w:r>
          </w:p>
          <w:p w14:paraId="6CBCF467" w14:textId="70FEFCA8" w:rsidR="003402AB" w:rsidRPr="003402AB" w:rsidRDefault="003402AB" w:rsidP="00D24EE7">
            <w:pPr>
              <w:rPr>
                <w:sz w:val="32"/>
                <w:szCs w:val="32"/>
                <w:lang w:val="fr-FR"/>
              </w:rPr>
            </w:pPr>
            <w:r w:rsidRPr="00D24EE7">
              <w:rPr>
                <w:sz w:val="32"/>
                <w:szCs w:val="32"/>
                <w:lang w:val="fr-FR"/>
              </w:rPr>
              <w:tab/>
              <w:t>-par exemple, appuyer la lutte contre la Filariose en Tanzanie</w:t>
            </w:r>
            <w:r w:rsidRPr="003402AB">
              <w:rPr>
                <w:sz w:val="32"/>
                <w:szCs w:val="32"/>
                <w:lang w:val="fr-FR"/>
              </w:rPr>
              <w:t>.</w:t>
            </w:r>
          </w:p>
          <w:p w14:paraId="7BF15C19" w14:textId="77777777" w:rsidR="003402AB" w:rsidRPr="003402AB" w:rsidRDefault="003402AB" w:rsidP="00D24EE7">
            <w:pPr>
              <w:rPr>
                <w:sz w:val="32"/>
                <w:szCs w:val="32"/>
                <w:lang w:val="fr-FR"/>
              </w:rPr>
            </w:pPr>
          </w:p>
          <w:p w14:paraId="088A43D0" w14:textId="7567176D" w:rsidR="003402AB" w:rsidRPr="003402AB" w:rsidRDefault="003402AB" w:rsidP="00D24EE7">
            <w:pPr>
              <w:spacing w:after="0" w:line="240" w:lineRule="auto"/>
              <w:rPr>
                <w:b/>
                <w:bCs/>
                <w:sz w:val="32"/>
                <w:szCs w:val="32"/>
                <w:lang w:val="fr-FR"/>
              </w:rPr>
            </w:pPr>
            <w:r w:rsidRPr="003402AB">
              <w:rPr>
                <w:sz w:val="32"/>
                <w:szCs w:val="32"/>
                <w:lang w:val="fr-FR"/>
              </w:rPr>
              <w:t xml:space="preserve"> </w:t>
            </w:r>
            <w:r w:rsidRPr="003402AB">
              <w:rPr>
                <w:b/>
                <w:bCs/>
                <w:sz w:val="32"/>
                <w:szCs w:val="32"/>
                <w:lang w:val="fr-FR"/>
              </w:rPr>
              <w:t>Heureusement pour nous !</w:t>
            </w:r>
          </w:p>
          <w:p w14:paraId="0353E02D" w14:textId="6145055A" w:rsidR="003402AB" w:rsidRPr="003402AB" w:rsidRDefault="003402AB" w:rsidP="0088071A">
            <w:pPr>
              <w:rPr>
                <w:sz w:val="32"/>
                <w:szCs w:val="32"/>
                <w:lang w:val="fr-FR"/>
              </w:rPr>
            </w:pPr>
          </w:p>
        </w:tc>
      </w:tr>
      <w:tr w:rsidR="003402AB" w:rsidRPr="003402AB" w14:paraId="65C2CCDD" w14:textId="77777777" w:rsidTr="003402AB">
        <w:trPr>
          <w:gridAfter w:val="1"/>
          <w:wAfter w:w="90" w:type="dxa"/>
        </w:trPr>
        <w:tc>
          <w:tcPr>
            <w:tcW w:w="9805" w:type="dxa"/>
            <w:gridSpan w:val="2"/>
          </w:tcPr>
          <w:p w14:paraId="7A3839A4" w14:textId="2782E6BF" w:rsidR="003402AB" w:rsidRPr="003402AB" w:rsidRDefault="003402AB" w:rsidP="004C6799">
            <w:pPr>
              <w:rPr>
                <w:sz w:val="32"/>
                <w:szCs w:val="32"/>
                <w:lang w:val="fr-FR"/>
              </w:rPr>
            </w:pPr>
            <w:r w:rsidRPr="003402AB">
              <w:rPr>
                <w:sz w:val="32"/>
                <w:szCs w:val="32"/>
                <w:lang w:val="fr-FR"/>
              </w:rPr>
              <w:t>Et cela m'amène à ce que j'appelle une petite discussion pendant le petit-déjeuner.</w:t>
            </w:r>
          </w:p>
          <w:p w14:paraId="0AE2B226" w14:textId="63DB031A" w:rsidR="003402AB" w:rsidRPr="003402AB" w:rsidRDefault="003402AB" w:rsidP="004C6799">
            <w:pPr>
              <w:rPr>
                <w:b/>
                <w:bCs/>
                <w:sz w:val="32"/>
                <w:szCs w:val="32"/>
                <w:u w:val="single"/>
                <w:lang w:val="fr-FR"/>
              </w:rPr>
            </w:pPr>
          </w:p>
          <w:p w14:paraId="4C43FA43" w14:textId="43BFE25E" w:rsidR="003402AB" w:rsidRPr="004C6799" w:rsidRDefault="003402AB" w:rsidP="004C6799">
            <w:pPr>
              <w:spacing w:after="0" w:line="240" w:lineRule="auto"/>
              <w:rPr>
                <w:b/>
                <w:bCs/>
                <w:sz w:val="32"/>
                <w:szCs w:val="32"/>
                <w:u w:val="single"/>
                <w:lang w:val="fr-FR"/>
              </w:rPr>
            </w:pPr>
            <w:r w:rsidRPr="003402AB">
              <w:rPr>
                <w:b/>
                <w:bCs/>
                <w:sz w:val="32"/>
                <w:szCs w:val="32"/>
                <w:u w:val="single"/>
                <w:lang w:val="fr-FR"/>
              </w:rPr>
              <w:t xml:space="preserve">Le lieu était un </w:t>
            </w:r>
            <w:r w:rsidRPr="004C6799">
              <w:rPr>
                <w:b/>
                <w:bCs/>
                <w:sz w:val="32"/>
                <w:szCs w:val="32"/>
                <w:u w:val="single"/>
                <w:lang w:val="fr-FR"/>
              </w:rPr>
              <w:t xml:space="preserve">Conférence </w:t>
            </w:r>
            <w:r w:rsidRPr="003402AB">
              <w:rPr>
                <w:b/>
                <w:bCs/>
                <w:sz w:val="32"/>
                <w:szCs w:val="32"/>
                <w:u w:val="single"/>
                <w:lang w:val="fr-FR"/>
              </w:rPr>
              <w:t xml:space="preserve">de Sante </w:t>
            </w:r>
            <w:r w:rsidRPr="004C6799">
              <w:rPr>
                <w:b/>
                <w:bCs/>
                <w:sz w:val="32"/>
                <w:szCs w:val="32"/>
                <w:u w:val="single"/>
                <w:lang w:val="fr-FR"/>
              </w:rPr>
              <w:t>Internationale (</w:t>
            </w:r>
            <w:r w:rsidRPr="003402AB">
              <w:rPr>
                <w:b/>
                <w:bCs/>
                <w:sz w:val="32"/>
                <w:szCs w:val="32"/>
                <w:u w:val="single"/>
                <w:lang w:val="fr-FR"/>
              </w:rPr>
              <w:t xml:space="preserve">je croix en </w:t>
            </w:r>
            <w:r w:rsidRPr="004C6799">
              <w:rPr>
                <w:b/>
                <w:bCs/>
                <w:sz w:val="32"/>
                <w:szCs w:val="32"/>
                <w:u w:val="single"/>
                <w:lang w:val="fr-FR"/>
              </w:rPr>
              <w:t>1998?)</w:t>
            </w:r>
          </w:p>
          <w:p w14:paraId="66E4CBFB" w14:textId="77777777" w:rsidR="003402AB" w:rsidRPr="004C6799" w:rsidRDefault="003402AB" w:rsidP="004C6799">
            <w:pPr>
              <w:rPr>
                <w:sz w:val="32"/>
                <w:szCs w:val="32"/>
                <w:lang w:val="fr-FR"/>
              </w:rPr>
            </w:pPr>
            <w:r w:rsidRPr="004C6799">
              <w:rPr>
                <w:i/>
                <w:iCs/>
                <w:sz w:val="32"/>
                <w:szCs w:val="32"/>
                <w:lang w:val="fr-FR"/>
              </w:rPr>
              <w:t>1) Paul rencontre Larry Sthreshley.</w:t>
            </w:r>
          </w:p>
          <w:p w14:paraId="72724EBF" w14:textId="77777777" w:rsidR="003402AB" w:rsidRPr="004C6799" w:rsidRDefault="003402AB" w:rsidP="004C6799">
            <w:pPr>
              <w:rPr>
                <w:sz w:val="32"/>
                <w:szCs w:val="32"/>
                <w:lang w:val="fr-FR"/>
              </w:rPr>
            </w:pPr>
            <w:r w:rsidRPr="004C6799">
              <w:rPr>
                <w:i/>
                <w:iCs/>
                <w:sz w:val="32"/>
                <w:szCs w:val="32"/>
                <w:lang w:val="fr-FR"/>
              </w:rPr>
              <w:t>2) Paul invite Larry pour un petit-déjeuner.</w:t>
            </w:r>
          </w:p>
          <w:p w14:paraId="2643EB2D" w14:textId="77777777" w:rsidR="003402AB" w:rsidRPr="004C6799" w:rsidRDefault="003402AB" w:rsidP="004C6799">
            <w:pPr>
              <w:rPr>
                <w:sz w:val="32"/>
                <w:szCs w:val="32"/>
                <w:lang w:val="fr-FR"/>
              </w:rPr>
            </w:pPr>
            <w:r w:rsidRPr="004C6799">
              <w:rPr>
                <w:i/>
                <w:iCs/>
                <w:sz w:val="32"/>
                <w:szCs w:val="32"/>
                <w:lang w:val="fr-FR"/>
              </w:rPr>
              <w:t>3) Larry invite Frank Baer à se joindre à eux.</w:t>
            </w:r>
          </w:p>
          <w:p w14:paraId="16A1E582" w14:textId="77777777" w:rsidR="003402AB" w:rsidRPr="004C6799" w:rsidRDefault="003402AB" w:rsidP="004C6799">
            <w:pPr>
              <w:rPr>
                <w:sz w:val="32"/>
                <w:szCs w:val="32"/>
                <w:lang w:val="fr-FR"/>
              </w:rPr>
            </w:pPr>
            <w:r w:rsidRPr="004C6799">
              <w:rPr>
                <w:i/>
                <w:iCs/>
                <w:sz w:val="32"/>
                <w:szCs w:val="32"/>
                <w:lang w:val="fr-FR"/>
              </w:rPr>
              <w:t>4) Discussion amicale sur quelques orientations possibles de l’IMA, y compris Renforcement des Systèmes Sanitaires.</w:t>
            </w:r>
          </w:p>
          <w:p w14:paraId="5BEE5CA1" w14:textId="77777777" w:rsidR="003402AB" w:rsidRPr="004C6799" w:rsidRDefault="003402AB" w:rsidP="004C6799">
            <w:pPr>
              <w:rPr>
                <w:sz w:val="32"/>
                <w:szCs w:val="32"/>
                <w:lang w:val="fr-FR"/>
              </w:rPr>
            </w:pPr>
            <w:r w:rsidRPr="004C6799">
              <w:rPr>
                <w:i/>
                <w:iCs/>
                <w:sz w:val="32"/>
                <w:szCs w:val="32"/>
                <w:lang w:val="fr-FR"/>
              </w:rPr>
              <w:t>5) Rien de définitif. Fin de discussion. Bon appétit!</w:t>
            </w:r>
          </w:p>
          <w:p w14:paraId="3A7206A0" w14:textId="77777777" w:rsidR="003402AB" w:rsidRPr="003402AB" w:rsidRDefault="003402AB" w:rsidP="00980D08">
            <w:pPr>
              <w:rPr>
                <w:sz w:val="32"/>
                <w:szCs w:val="32"/>
                <w:lang w:val="fr-FR"/>
              </w:rPr>
            </w:pPr>
          </w:p>
          <w:p w14:paraId="7B4D765D" w14:textId="4181DF7D" w:rsidR="003402AB" w:rsidRPr="003402AB" w:rsidRDefault="003402AB" w:rsidP="00980D08">
            <w:pPr>
              <w:rPr>
                <w:sz w:val="32"/>
                <w:szCs w:val="32"/>
                <w:lang w:val="fr-FR"/>
              </w:rPr>
            </w:pPr>
            <w:r w:rsidRPr="003402AB">
              <w:rPr>
                <w:sz w:val="32"/>
                <w:szCs w:val="32"/>
                <w:lang w:val="fr-FR"/>
              </w:rPr>
              <w:t>Mais cette discussion était bien notée  dans le grand cerveau de Larry.</w:t>
            </w:r>
          </w:p>
        </w:tc>
      </w:tr>
      <w:tr w:rsidR="003402AB" w:rsidRPr="003402AB" w14:paraId="08577CB3" w14:textId="77777777" w:rsidTr="003402AB">
        <w:trPr>
          <w:gridAfter w:val="1"/>
          <w:wAfter w:w="90" w:type="dxa"/>
        </w:trPr>
        <w:tc>
          <w:tcPr>
            <w:tcW w:w="9805" w:type="dxa"/>
            <w:gridSpan w:val="2"/>
          </w:tcPr>
          <w:p w14:paraId="2D56D2C3" w14:textId="76E05914" w:rsidR="003402AB" w:rsidRPr="003402AB" w:rsidRDefault="003402AB" w:rsidP="004C6799">
            <w:pPr>
              <w:rPr>
                <w:sz w:val="32"/>
                <w:szCs w:val="32"/>
                <w:lang w:val="fr-FR"/>
              </w:rPr>
            </w:pPr>
            <w:r w:rsidRPr="003402AB">
              <w:rPr>
                <w:sz w:val="32"/>
                <w:szCs w:val="32"/>
                <w:lang w:val="fr-FR"/>
              </w:rPr>
              <w:t>Avançons de deux ans, jusqu'en 2000.</w:t>
            </w:r>
          </w:p>
          <w:p w14:paraId="17C65718" w14:textId="2F07ECE4" w:rsidR="003402AB" w:rsidRPr="003402AB" w:rsidRDefault="003402AB" w:rsidP="004C6799">
            <w:pPr>
              <w:rPr>
                <w:sz w:val="32"/>
                <w:szCs w:val="32"/>
                <w:lang w:val="fr-FR"/>
              </w:rPr>
            </w:pPr>
          </w:p>
          <w:p w14:paraId="0A696515" w14:textId="6C642D94" w:rsidR="003402AB" w:rsidRPr="003402AB" w:rsidRDefault="003402AB" w:rsidP="00621DF8">
            <w:pPr>
              <w:rPr>
                <w:sz w:val="32"/>
                <w:szCs w:val="32"/>
                <w:lang w:val="fr-FR"/>
              </w:rPr>
            </w:pPr>
            <w:r w:rsidRPr="003402AB">
              <w:rPr>
                <w:sz w:val="32"/>
                <w:szCs w:val="32"/>
                <w:lang w:val="fr-FR"/>
              </w:rPr>
              <w:drawing>
                <wp:inline distT="0" distB="0" distL="0" distR="0" wp14:anchorId="5A35852B" wp14:editId="75B964FC">
                  <wp:extent cx="3995676" cy="2737278"/>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25585" cy="2757767"/>
                          </a:xfrm>
                          <a:prstGeom prst="rect">
                            <a:avLst/>
                          </a:prstGeom>
                        </pic:spPr>
                      </pic:pic>
                    </a:graphicData>
                  </a:graphic>
                </wp:inline>
              </w:drawing>
            </w:r>
          </w:p>
        </w:tc>
      </w:tr>
      <w:tr w:rsidR="003402AB" w:rsidRPr="003402AB" w14:paraId="3C7FC9CC" w14:textId="77777777" w:rsidTr="003402AB">
        <w:trPr>
          <w:gridAfter w:val="2"/>
          <w:wAfter w:w="180" w:type="dxa"/>
        </w:trPr>
        <w:tc>
          <w:tcPr>
            <w:tcW w:w="9715" w:type="dxa"/>
          </w:tcPr>
          <w:p w14:paraId="14A9C947" w14:textId="3BF2BFBF" w:rsidR="003402AB" w:rsidRPr="003402AB" w:rsidRDefault="00B8310F" w:rsidP="0019206F">
            <w:pPr>
              <w:rPr>
                <w:i/>
                <w:iCs/>
                <w:sz w:val="32"/>
                <w:szCs w:val="32"/>
                <w:lang w:val="fr-FR"/>
              </w:rPr>
            </w:pPr>
            <w:r w:rsidRPr="003402AB">
              <w:rPr>
                <w:sz w:val="32"/>
                <w:szCs w:val="32"/>
                <w:lang w:val="fr-FR"/>
              </w:rPr>
              <w:br w:type="page"/>
            </w:r>
            <w:r w:rsidR="003402AB" w:rsidRPr="003402AB">
              <w:rPr>
                <w:i/>
                <w:iCs/>
                <w:sz w:val="32"/>
                <w:szCs w:val="32"/>
                <w:lang w:val="fr-FR"/>
              </w:rPr>
              <w:t>Nous avons discuté des quelques possibilités avec Leon. J’ai commencé à prendre des contacts avec eux. Je ne veux pas citer leur noms, mais plusieurs agences assez connues on dit « Merci, No » -- c’est trop vite, trop complexe, trop des défis.</w:t>
            </w:r>
          </w:p>
          <w:p w14:paraId="4B391D9B" w14:textId="69449209" w:rsidR="003402AB" w:rsidRPr="00935830" w:rsidRDefault="003402AB" w:rsidP="00B8310F">
            <w:pPr>
              <w:tabs>
                <w:tab w:val="left" w:pos="2651"/>
              </w:tabs>
              <w:spacing w:after="0" w:line="240" w:lineRule="auto"/>
              <w:rPr>
                <w:i/>
                <w:iCs/>
                <w:sz w:val="32"/>
                <w:szCs w:val="32"/>
                <w:lang w:val="fr-FR"/>
              </w:rPr>
            </w:pPr>
            <w:r w:rsidRPr="003402AB">
              <w:rPr>
                <w:i/>
                <w:iCs/>
                <w:sz w:val="32"/>
                <w:szCs w:val="32"/>
                <w:lang w:val="fr-FR"/>
              </w:rPr>
              <w:tab/>
            </w:r>
            <w:r w:rsidRPr="00935830">
              <w:rPr>
                <w:b/>
                <w:bCs/>
                <w:i/>
                <w:iCs/>
                <w:sz w:val="32"/>
                <w:szCs w:val="32"/>
                <w:lang w:val="fr-FR"/>
              </w:rPr>
              <w:t>Finalement, Larry se souvient de</w:t>
            </w:r>
          </w:p>
          <w:p w14:paraId="6931986D" w14:textId="77777777" w:rsidR="003402AB" w:rsidRPr="00935830" w:rsidRDefault="003402AB" w:rsidP="00935830">
            <w:pPr>
              <w:jc w:val="center"/>
              <w:rPr>
                <w:i/>
                <w:iCs/>
                <w:sz w:val="32"/>
                <w:szCs w:val="32"/>
                <w:lang w:val="fr-FR"/>
              </w:rPr>
            </w:pPr>
            <w:r w:rsidRPr="00935830">
              <w:rPr>
                <w:i/>
                <w:iCs/>
                <w:sz w:val="32"/>
                <w:szCs w:val="32"/>
                <w:lang w:val="fr-FR"/>
              </w:rPr>
              <w:t>la Petite Discussion  pendant un Petit-déjeuner</w:t>
            </w:r>
          </w:p>
          <w:p w14:paraId="2EB174A0" w14:textId="77777777" w:rsidR="003402AB" w:rsidRPr="00935830" w:rsidRDefault="003402AB" w:rsidP="00935830">
            <w:pPr>
              <w:jc w:val="center"/>
              <w:rPr>
                <w:i/>
                <w:iCs/>
                <w:sz w:val="32"/>
                <w:szCs w:val="32"/>
                <w:lang w:val="fr-FR"/>
              </w:rPr>
            </w:pPr>
            <w:r w:rsidRPr="00935830">
              <w:rPr>
                <w:b/>
                <w:bCs/>
                <w:i/>
                <w:iCs/>
                <w:sz w:val="32"/>
                <w:szCs w:val="32"/>
                <w:lang w:val="fr-FR"/>
              </w:rPr>
              <w:t>Peut-être IMA???</w:t>
            </w:r>
          </w:p>
          <w:p w14:paraId="0050DBA0" w14:textId="183D9614" w:rsidR="003402AB" w:rsidRPr="003402AB" w:rsidRDefault="003402AB" w:rsidP="0019206F">
            <w:pPr>
              <w:rPr>
                <w:i/>
                <w:iCs/>
                <w:sz w:val="32"/>
                <w:szCs w:val="32"/>
                <w:lang w:val="fr-FR"/>
              </w:rPr>
            </w:pPr>
          </w:p>
          <w:p w14:paraId="2BC64D75" w14:textId="23E3D9E9" w:rsidR="003402AB" w:rsidRPr="003402AB" w:rsidRDefault="003402AB" w:rsidP="0019206F">
            <w:pPr>
              <w:rPr>
                <w:i/>
                <w:iCs/>
                <w:sz w:val="32"/>
                <w:szCs w:val="32"/>
                <w:lang w:val="fr-FR"/>
              </w:rPr>
            </w:pPr>
            <w:r w:rsidRPr="003402AB">
              <w:rPr>
                <w:i/>
                <w:iCs/>
                <w:sz w:val="32"/>
                <w:szCs w:val="32"/>
                <w:lang w:val="fr-FR"/>
              </w:rPr>
              <w:t xml:space="preserve">IMA n’était pas sur notre liste. IMA n’a jamais gerer un projet plus de 300,000 dollars.  Mais, nous avons contacté Paul Derstine, et il me dit « Tell me more ! ». </w:t>
            </w:r>
            <w:r w:rsidRPr="003402AB">
              <w:rPr>
                <w:i/>
                <w:iCs/>
                <w:sz w:val="32"/>
                <w:szCs w:val="32"/>
                <w:lang w:val="fr-FR"/>
              </w:rPr>
              <w:t xml:space="preserve">Dites-m'en plus ! </w:t>
            </w:r>
            <w:r w:rsidRPr="003402AB">
              <w:rPr>
                <w:i/>
                <w:iCs/>
                <w:sz w:val="32"/>
                <w:szCs w:val="32"/>
                <w:lang w:val="fr-FR"/>
              </w:rPr>
              <w:t xml:space="preserve">Et après quelques discussions il accepte. Il s’engage IMA de de gérer un financement de 25 million. Quel Courage ! </w:t>
            </w:r>
            <w:r w:rsidRPr="003402AB">
              <w:rPr>
                <w:i/>
                <w:iCs/>
                <w:sz w:val="32"/>
                <w:szCs w:val="32"/>
                <w:lang w:val="fr-FR"/>
              </w:rPr>
              <w:t>Et quelle magie à suivre</w:t>
            </w:r>
            <w:r w:rsidRPr="003402AB">
              <w:rPr>
                <w:i/>
                <w:iCs/>
                <w:sz w:val="32"/>
                <w:szCs w:val="32"/>
                <w:lang w:val="fr-FR"/>
              </w:rPr>
              <w:t> !</w:t>
            </w:r>
          </w:p>
          <w:p w14:paraId="772B7C1C" w14:textId="77777777" w:rsidR="003402AB" w:rsidRPr="003402AB" w:rsidRDefault="003402AB" w:rsidP="0019206F">
            <w:pPr>
              <w:rPr>
                <w:i/>
                <w:iCs/>
                <w:sz w:val="32"/>
                <w:szCs w:val="32"/>
                <w:lang w:val="fr-FR"/>
              </w:rPr>
            </w:pPr>
          </w:p>
          <w:p w14:paraId="7C6B53EE" w14:textId="3DF32E6D" w:rsidR="003402AB" w:rsidRPr="003402AB" w:rsidRDefault="003402AB" w:rsidP="0019206F">
            <w:pPr>
              <w:rPr>
                <w:i/>
                <w:iCs/>
                <w:sz w:val="32"/>
                <w:szCs w:val="32"/>
                <w:lang w:val="fr-FR"/>
              </w:rPr>
            </w:pPr>
            <w:r w:rsidRPr="003402AB">
              <w:rPr>
                <w:i/>
                <w:iCs/>
                <w:sz w:val="32"/>
                <w:szCs w:val="32"/>
                <w:lang w:val="fr-FR"/>
              </w:rPr>
              <w:t xml:space="preserve">Avec la bonne volonté et flexibilité d’IMA and ECC, on a pu finaliser la proposition du projet SANRU III en deux mois. </w:t>
            </w:r>
          </w:p>
        </w:tc>
      </w:tr>
      <w:tr w:rsidR="003402AB" w:rsidRPr="003402AB" w14:paraId="343C53F7" w14:textId="77777777" w:rsidTr="003402AB">
        <w:trPr>
          <w:gridAfter w:val="2"/>
          <w:wAfter w:w="180" w:type="dxa"/>
        </w:trPr>
        <w:tc>
          <w:tcPr>
            <w:tcW w:w="9715" w:type="dxa"/>
          </w:tcPr>
          <w:p w14:paraId="7732369F" w14:textId="77777777" w:rsidR="003402AB" w:rsidRPr="003402AB" w:rsidRDefault="003402AB" w:rsidP="0019206F">
            <w:pPr>
              <w:rPr>
                <w:b/>
                <w:bCs/>
                <w:i/>
                <w:iCs/>
                <w:sz w:val="32"/>
                <w:szCs w:val="32"/>
                <w:lang w:val="fr-FR"/>
              </w:rPr>
            </w:pPr>
            <w:r w:rsidRPr="003427BD">
              <w:rPr>
                <w:b/>
                <w:bCs/>
                <w:i/>
                <w:iCs/>
                <w:sz w:val="32"/>
                <w:szCs w:val="32"/>
                <w:lang w:val="fr-FR"/>
              </w:rPr>
              <w:t>PC(USA) et OFDA ont avancé en urgence l’argent pour commander des médicaments</w:t>
            </w:r>
          </w:p>
          <w:p w14:paraId="608829FA" w14:textId="0AE6C652" w:rsidR="003402AB" w:rsidRPr="003402AB" w:rsidRDefault="003402AB" w:rsidP="0019206F">
            <w:pPr>
              <w:rPr>
                <w:b/>
                <w:bCs/>
                <w:i/>
                <w:iCs/>
                <w:sz w:val="32"/>
                <w:szCs w:val="32"/>
                <w:lang w:val="fr-FR"/>
              </w:rPr>
            </w:pPr>
          </w:p>
          <w:p w14:paraId="586B922B" w14:textId="77777777" w:rsidR="003402AB" w:rsidRPr="003402AB" w:rsidRDefault="003402AB" w:rsidP="003427BD">
            <w:pPr>
              <w:rPr>
                <w:i/>
                <w:iCs/>
                <w:sz w:val="32"/>
                <w:szCs w:val="32"/>
                <w:lang w:val="fr-FR"/>
              </w:rPr>
            </w:pPr>
            <w:r w:rsidRPr="003402AB">
              <w:rPr>
                <w:i/>
                <w:iCs/>
                <w:sz w:val="32"/>
                <w:szCs w:val="32"/>
                <w:lang w:val="fr-FR"/>
              </w:rPr>
              <w:t xml:space="preserve">Le projet SANRU III est devenu une réalité… </w:t>
            </w:r>
          </w:p>
          <w:p w14:paraId="0E2D2FFA" w14:textId="76A5F9C3" w:rsidR="003402AB" w:rsidRPr="003402AB" w:rsidRDefault="003402AB" w:rsidP="003427BD">
            <w:pPr>
              <w:rPr>
                <w:b/>
                <w:bCs/>
                <w:i/>
                <w:iCs/>
                <w:sz w:val="32"/>
                <w:szCs w:val="32"/>
                <w:lang w:val="fr-FR"/>
              </w:rPr>
            </w:pPr>
            <w:r w:rsidRPr="003402AB">
              <w:rPr>
                <w:b/>
                <w:bCs/>
                <w:i/>
                <w:iCs/>
                <w:sz w:val="32"/>
                <w:szCs w:val="32"/>
                <w:lang w:val="fr-FR"/>
              </w:rPr>
              <w:t>Mais pourquoi des zones de santé éparpillées à travers le Congo ?</w:t>
            </w:r>
            <w:r w:rsidRPr="003402AB">
              <w:rPr>
                <w:b/>
                <w:bCs/>
                <w:i/>
                <w:iCs/>
                <w:sz w:val="32"/>
                <w:szCs w:val="32"/>
                <w:lang w:val="fr-FR"/>
              </w:rPr>
              <w:t xml:space="preserve"> </w:t>
            </w:r>
          </w:p>
          <w:p w14:paraId="7D27B05E" w14:textId="77777777" w:rsidR="003402AB" w:rsidRPr="003402AB" w:rsidRDefault="003402AB" w:rsidP="003427BD">
            <w:pPr>
              <w:rPr>
                <w:b/>
                <w:bCs/>
                <w:i/>
                <w:iCs/>
                <w:sz w:val="32"/>
                <w:szCs w:val="32"/>
                <w:u w:val="single"/>
                <w:lang w:val="fr-FR"/>
              </w:rPr>
            </w:pPr>
          </w:p>
          <w:p w14:paraId="7EB72043" w14:textId="76964025" w:rsidR="003402AB" w:rsidRPr="003427BD" w:rsidRDefault="003402AB" w:rsidP="003427BD">
            <w:pPr>
              <w:spacing w:after="0" w:line="240" w:lineRule="auto"/>
              <w:rPr>
                <w:i/>
                <w:iCs/>
                <w:sz w:val="32"/>
                <w:szCs w:val="32"/>
                <w:lang w:val="fr-FR"/>
              </w:rPr>
            </w:pPr>
            <w:r w:rsidRPr="003427BD">
              <w:rPr>
                <w:b/>
                <w:bCs/>
                <w:i/>
                <w:iCs/>
                <w:sz w:val="32"/>
                <w:szCs w:val="32"/>
                <w:u w:val="single"/>
                <w:lang w:val="fr-FR"/>
              </w:rPr>
              <w:t>56 ZS de SANRU III…</w:t>
            </w:r>
          </w:p>
          <w:p w14:paraId="525D9DA7" w14:textId="77777777" w:rsidR="003402AB" w:rsidRPr="003427BD" w:rsidRDefault="003402AB" w:rsidP="003427BD">
            <w:pPr>
              <w:rPr>
                <w:i/>
                <w:iCs/>
                <w:sz w:val="32"/>
                <w:szCs w:val="32"/>
                <w:lang w:val="fr-FR"/>
              </w:rPr>
            </w:pPr>
            <w:r w:rsidRPr="003427BD">
              <w:rPr>
                <w:b/>
                <w:bCs/>
                <w:i/>
                <w:iCs/>
                <w:sz w:val="32"/>
                <w:szCs w:val="32"/>
                <w:lang w:val="fr-FR"/>
              </w:rPr>
              <w:t>- Anciens ZS de SANRU I/II (notre préférence)</w:t>
            </w:r>
          </w:p>
          <w:p w14:paraId="6C75FE7C" w14:textId="5A349C7D" w:rsidR="003402AB" w:rsidRPr="003402AB" w:rsidRDefault="003402AB" w:rsidP="003427BD">
            <w:pPr>
              <w:rPr>
                <w:b/>
                <w:bCs/>
                <w:i/>
                <w:iCs/>
                <w:sz w:val="32"/>
                <w:szCs w:val="32"/>
                <w:lang w:val="fr-FR"/>
              </w:rPr>
            </w:pPr>
            <w:r w:rsidRPr="003427BD">
              <w:rPr>
                <w:b/>
                <w:bCs/>
                <w:i/>
                <w:iCs/>
                <w:sz w:val="32"/>
                <w:szCs w:val="32"/>
                <w:lang w:val="fr-FR"/>
              </w:rPr>
              <w:t>- Seulement avec ZS gérées par l'église (Règlement d’USAID)</w:t>
            </w:r>
          </w:p>
          <w:p w14:paraId="0D13E206" w14:textId="77777777" w:rsidR="003402AB" w:rsidRPr="003402AB" w:rsidRDefault="003402AB" w:rsidP="003427BD">
            <w:pPr>
              <w:rPr>
                <w:i/>
                <w:iCs/>
                <w:sz w:val="32"/>
                <w:szCs w:val="32"/>
                <w:lang w:val="fr-FR"/>
              </w:rPr>
            </w:pPr>
            <w:r w:rsidRPr="003402AB">
              <w:rPr>
                <w:i/>
                <w:iCs/>
                <w:sz w:val="32"/>
                <w:szCs w:val="32"/>
                <w:lang w:val="fr-FR"/>
              </w:rPr>
              <w:t>en raison de la dette du Congo à l'égard des États-Unis, l'USAID ne pouvait pas fournir une aide directe aux ZH du gouvernement.</w:t>
            </w:r>
            <w:r w:rsidRPr="003402AB">
              <w:rPr>
                <w:i/>
                <w:iCs/>
                <w:sz w:val="32"/>
                <w:szCs w:val="32"/>
                <w:lang w:val="fr-FR"/>
              </w:rPr>
              <w:t xml:space="preserve"> </w:t>
            </w:r>
          </w:p>
          <w:p w14:paraId="05B0CDB1" w14:textId="60BEA6DA" w:rsidR="003402AB" w:rsidRPr="003427BD" w:rsidRDefault="003402AB" w:rsidP="003427BD">
            <w:pPr>
              <w:rPr>
                <w:i/>
                <w:iCs/>
                <w:sz w:val="32"/>
                <w:szCs w:val="32"/>
                <w:lang w:val="fr-FR"/>
              </w:rPr>
            </w:pPr>
            <w:r w:rsidRPr="003427BD">
              <w:rPr>
                <w:b/>
                <w:bCs/>
                <w:i/>
                <w:iCs/>
                <w:sz w:val="32"/>
                <w:szCs w:val="32"/>
                <w:lang w:val="fr-FR"/>
              </w:rPr>
              <w:t>- Dans chaque région pour la réunification du Congo (U.S. ambassadeur)</w:t>
            </w:r>
          </w:p>
          <w:p w14:paraId="2421801B" w14:textId="31D35DDA" w:rsidR="003402AB" w:rsidRPr="003402AB" w:rsidRDefault="003402AB" w:rsidP="0019206F">
            <w:pPr>
              <w:rPr>
                <w:i/>
                <w:iCs/>
                <w:sz w:val="32"/>
                <w:szCs w:val="32"/>
                <w:lang w:val="fr-FR"/>
              </w:rPr>
            </w:pPr>
          </w:p>
        </w:tc>
      </w:tr>
    </w:tbl>
    <w:p w14:paraId="249FE3C2" w14:textId="0467E9E3" w:rsidR="00B8310F" w:rsidRPr="003402AB" w:rsidRDefault="00B8310F">
      <w:pPr>
        <w:rPr>
          <w:sz w:val="32"/>
          <w:szCs w:val="32"/>
        </w:rPr>
      </w:pPr>
    </w:p>
    <w:tbl>
      <w:tblPr>
        <w:tblStyle w:val="TableGrid"/>
        <w:tblW w:w="9805" w:type="dxa"/>
        <w:tblLook w:val="04A0" w:firstRow="1" w:lastRow="0" w:firstColumn="1" w:lastColumn="0" w:noHBand="0" w:noVBand="1"/>
      </w:tblPr>
      <w:tblGrid>
        <w:gridCol w:w="9805"/>
      </w:tblGrid>
      <w:tr w:rsidR="003402AB" w:rsidRPr="003402AB" w14:paraId="551F46A7" w14:textId="77777777" w:rsidTr="003402AB">
        <w:tc>
          <w:tcPr>
            <w:tcW w:w="9805" w:type="dxa"/>
          </w:tcPr>
          <w:p w14:paraId="138AEDA7" w14:textId="77777777" w:rsidR="003402AB" w:rsidRPr="003402AB" w:rsidRDefault="003402AB" w:rsidP="0019206F">
            <w:pPr>
              <w:rPr>
                <w:b/>
                <w:bCs/>
                <w:i/>
                <w:iCs/>
                <w:sz w:val="32"/>
                <w:szCs w:val="32"/>
                <w:lang w:val="fr-FR"/>
              </w:rPr>
            </w:pPr>
            <w:r w:rsidRPr="003402AB">
              <w:rPr>
                <w:b/>
                <w:bCs/>
                <w:i/>
                <w:iCs/>
                <w:sz w:val="32"/>
                <w:szCs w:val="32"/>
                <w:lang w:val="fr-FR"/>
              </w:rPr>
              <w:t>Mais l’histoire continue…</w:t>
            </w:r>
          </w:p>
          <w:p w14:paraId="3C0C97FC" w14:textId="77777777" w:rsidR="003402AB" w:rsidRPr="003402AB" w:rsidRDefault="003402AB" w:rsidP="0019206F">
            <w:pPr>
              <w:rPr>
                <w:i/>
                <w:iCs/>
                <w:sz w:val="32"/>
                <w:szCs w:val="32"/>
                <w:lang w:val="fr-FR"/>
              </w:rPr>
            </w:pPr>
            <w:r w:rsidRPr="003402AB">
              <w:rPr>
                <w:i/>
                <w:iCs/>
                <w:sz w:val="32"/>
                <w:szCs w:val="32"/>
                <w:lang w:val="fr-FR"/>
              </w:rPr>
              <w:t xml:space="preserve">Avec le leadership de Leon Kintaudi, </w:t>
            </w:r>
            <w:r w:rsidRPr="003402AB">
              <w:rPr>
                <w:i/>
                <w:iCs/>
                <w:sz w:val="32"/>
                <w:szCs w:val="32"/>
                <w:lang w:val="fr-FR"/>
              </w:rPr>
              <w:t xml:space="preserve"> </w:t>
            </w:r>
            <w:r w:rsidRPr="003402AB">
              <w:rPr>
                <w:i/>
                <w:iCs/>
                <w:sz w:val="32"/>
                <w:szCs w:val="32"/>
                <w:lang w:val="fr-FR"/>
              </w:rPr>
              <w:t xml:space="preserve">Felix Minuku, Larry Sthreshley, </w:t>
            </w:r>
            <w:r w:rsidRPr="003402AB">
              <w:rPr>
                <w:i/>
                <w:iCs/>
                <w:sz w:val="32"/>
                <w:szCs w:val="32"/>
                <w:lang w:val="fr-FR"/>
              </w:rPr>
              <w:br/>
              <w:t xml:space="preserve">&amp; Bill Clemmer, </w:t>
            </w:r>
            <w:r w:rsidRPr="003402AB">
              <w:rPr>
                <w:i/>
                <w:iCs/>
                <w:sz w:val="32"/>
                <w:szCs w:val="32"/>
                <w:lang w:val="fr-FR"/>
              </w:rPr>
              <w:t xml:space="preserve"> </w:t>
            </w:r>
            <w:r w:rsidRPr="003402AB">
              <w:rPr>
                <w:i/>
                <w:iCs/>
                <w:sz w:val="32"/>
                <w:szCs w:val="32"/>
                <w:lang w:val="fr-FR"/>
              </w:rPr>
              <w:t>SANRU III s'est rapidement transformé en un programme avec plusieurs  projets et partenaires.</w:t>
            </w:r>
          </w:p>
          <w:p w14:paraId="19022CF6" w14:textId="21846376" w:rsidR="003402AB" w:rsidRPr="003402AB" w:rsidRDefault="003402AB" w:rsidP="0019206F">
            <w:pPr>
              <w:rPr>
                <w:i/>
                <w:iCs/>
                <w:sz w:val="32"/>
                <w:szCs w:val="32"/>
                <w:lang w:val="fr-FR"/>
              </w:rPr>
            </w:pPr>
          </w:p>
          <w:p w14:paraId="6EE86FF8" w14:textId="77777777" w:rsidR="003402AB" w:rsidRPr="003402AB" w:rsidRDefault="003402AB" w:rsidP="0019206F">
            <w:pPr>
              <w:rPr>
                <w:i/>
                <w:iCs/>
                <w:sz w:val="32"/>
                <w:szCs w:val="32"/>
                <w:lang w:val="fr-FR"/>
              </w:rPr>
            </w:pPr>
          </w:p>
          <w:p w14:paraId="52F3F6E2" w14:textId="77777777" w:rsidR="003402AB" w:rsidRPr="003402AB" w:rsidRDefault="003402AB" w:rsidP="00427390">
            <w:pPr>
              <w:rPr>
                <w:i/>
                <w:iCs/>
                <w:sz w:val="32"/>
                <w:szCs w:val="32"/>
                <w:lang w:val="fr-FR"/>
              </w:rPr>
            </w:pPr>
            <w:r w:rsidRPr="003402AB">
              <w:rPr>
                <w:i/>
                <w:iCs/>
                <w:sz w:val="32"/>
                <w:szCs w:val="32"/>
                <w:lang w:val="fr-FR"/>
              </w:rPr>
              <w:t>Le projet clé suivant SANRU III était</w:t>
            </w:r>
            <w:r w:rsidRPr="003402AB">
              <w:rPr>
                <w:i/>
                <w:iCs/>
                <w:sz w:val="32"/>
                <w:szCs w:val="32"/>
                <w:lang w:val="fr-FR"/>
              </w:rPr>
              <w:t xml:space="preserve"> </w:t>
            </w:r>
          </w:p>
          <w:p w14:paraId="5897B5C1" w14:textId="77777777" w:rsidR="003402AB" w:rsidRPr="00920C21" w:rsidRDefault="003402AB" w:rsidP="00920C21">
            <w:pPr>
              <w:spacing w:after="0" w:line="240" w:lineRule="auto"/>
              <w:rPr>
                <w:i/>
                <w:iCs/>
                <w:sz w:val="32"/>
                <w:szCs w:val="32"/>
                <w:lang w:val="fr-FR"/>
              </w:rPr>
            </w:pPr>
            <w:r w:rsidRPr="00920C21">
              <w:rPr>
                <w:b/>
                <w:bCs/>
                <w:i/>
                <w:iCs/>
                <w:sz w:val="32"/>
                <w:szCs w:val="32"/>
                <w:lang w:val="fr-FR"/>
              </w:rPr>
              <w:t xml:space="preserve">  </w:t>
            </w:r>
            <w:r w:rsidRPr="00920C21">
              <w:rPr>
                <w:b/>
                <w:bCs/>
                <w:i/>
                <w:iCs/>
                <w:sz w:val="32"/>
                <w:szCs w:val="32"/>
                <w:u w:val="single"/>
                <w:lang w:val="fr-FR"/>
              </w:rPr>
              <w:t xml:space="preserve">PMURR </w:t>
            </w:r>
            <w:r w:rsidRPr="00920C21">
              <w:rPr>
                <w:b/>
                <w:bCs/>
                <w:i/>
                <w:iCs/>
                <w:sz w:val="32"/>
                <w:szCs w:val="32"/>
                <w:lang w:val="fr-FR"/>
              </w:rPr>
              <w:t>(Programme Multisectoriel d'Urgence de Réhabilitation et de Reconstruction )</w:t>
            </w:r>
          </w:p>
          <w:p w14:paraId="4F249543" w14:textId="77777777" w:rsidR="00920C21" w:rsidRPr="00920C21" w:rsidRDefault="00920C21" w:rsidP="00920C21">
            <w:pPr>
              <w:numPr>
                <w:ilvl w:val="0"/>
                <w:numId w:val="9"/>
              </w:numPr>
              <w:rPr>
                <w:i/>
                <w:iCs/>
                <w:sz w:val="32"/>
                <w:szCs w:val="32"/>
                <w:lang w:val="fr-FR"/>
              </w:rPr>
            </w:pPr>
            <w:r w:rsidRPr="00920C21">
              <w:rPr>
                <w:b/>
                <w:bCs/>
                <w:i/>
                <w:iCs/>
                <w:sz w:val="32"/>
                <w:szCs w:val="32"/>
                <w:lang w:val="fr-FR"/>
              </w:rPr>
              <w:t>Appui aux 70 ZS le long de la Route Nationale n°1.</w:t>
            </w:r>
          </w:p>
          <w:p w14:paraId="497F179C" w14:textId="77777777" w:rsidR="00920C21" w:rsidRPr="00920C21" w:rsidRDefault="00920C21" w:rsidP="00920C21">
            <w:pPr>
              <w:numPr>
                <w:ilvl w:val="0"/>
                <w:numId w:val="9"/>
              </w:numPr>
              <w:rPr>
                <w:i/>
                <w:iCs/>
                <w:sz w:val="32"/>
                <w:szCs w:val="32"/>
                <w:lang w:val="fr-FR"/>
              </w:rPr>
            </w:pPr>
            <w:r w:rsidRPr="00920C21">
              <w:rPr>
                <w:b/>
                <w:bCs/>
                <w:i/>
                <w:iCs/>
                <w:sz w:val="32"/>
                <w:szCs w:val="32"/>
                <w:lang w:val="fr-FR"/>
              </w:rPr>
              <w:t>10 groupes des ZS avec ONGs sélectionnées par le MSP et BM.</w:t>
            </w:r>
          </w:p>
          <w:p w14:paraId="52E5CE11" w14:textId="1370A6DD" w:rsidR="003402AB" w:rsidRPr="003402AB" w:rsidRDefault="00920C21" w:rsidP="00CB7CBC">
            <w:pPr>
              <w:numPr>
                <w:ilvl w:val="0"/>
                <w:numId w:val="9"/>
              </w:numPr>
              <w:rPr>
                <w:i/>
                <w:iCs/>
                <w:sz w:val="32"/>
                <w:szCs w:val="32"/>
                <w:lang w:val="fr-FR"/>
              </w:rPr>
            </w:pPr>
            <w:r w:rsidRPr="00920C21">
              <w:rPr>
                <w:b/>
                <w:bCs/>
                <w:i/>
                <w:iCs/>
                <w:sz w:val="32"/>
                <w:szCs w:val="32"/>
                <w:lang w:val="fr-FR"/>
              </w:rPr>
              <w:t>ECC-IMA (SANRU) était accordé deux groupes des ZS.</w:t>
            </w:r>
          </w:p>
        </w:tc>
      </w:tr>
      <w:tr w:rsidR="003402AB" w:rsidRPr="003402AB" w14:paraId="64129CD8" w14:textId="77777777" w:rsidTr="003402AB">
        <w:tc>
          <w:tcPr>
            <w:tcW w:w="9805" w:type="dxa"/>
          </w:tcPr>
          <w:p w14:paraId="55D6ACA8" w14:textId="77777777" w:rsidR="003402AB" w:rsidRPr="003402AB" w:rsidRDefault="003402AB" w:rsidP="009A4601">
            <w:pPr>
              <w:rPr>
                <w:b/>
                <w:bCs/>
                <w:i/>
                <w:iCs/>
                <w:sz w:val="32"/>
                <w:szCs w:val="32"/>
                <w:lang w:val="fr-FR"/>
              </w:rPr>
            </w:pPr>
            <w:r w:rsidRPr="009A4601">
              <w:rPr>
                <w:b/>
                <w:bCs/>
                <w:i/>
                <w:iCs/>
                <w:sz w:val="32"/>
                <w:szCs w:val="32"/>
                <w:lang w:val="fr-FR"/>
              </w:rPr>
              <w:t>AXxes était le premier projet que IMA &amp; ECC ont gagné en compétition.</w:t>
            </w:r>
            <w:r w:rsidRPr="003402AB">
              <w:rPr>
                <w:b/>
                <w:bCs/>
                <w:i/>
                <w:iCs/>
                <w:sz w:val="32"/>
                <w:szCs w:val="32"/>
                <w:lang w:val="fr-FR"/>
              </w:rPr>
              <w:t xml:space="preserve"> </w:t>
            </w:r>
          </w:p>
          <w:p w14:paraId="53F85058" w14:textId="77777777" w:rsidR="003402AB" w:rsidRPr="003402AB" w:rsidRDefault="003402AB" w:rsidP="009A4601">
            <w:pPr>
              <w:rPr>
                <w:b/>
                <w:bCs/>
                <w:i/>
                <w:iCs/>
                <w:sz w:val="32"/>
                <w:szCs w:val="32"/>
                <w:lang w:val="fr-FR"/>
              </w:rPr>
            </w:pPr>
          </w:p>
          <w:p w14:paraId="01E4B26B" w14:textId="27AA868B" w:rsidR="003402AB" w:rsidRPr="003402AB" w:rsidRDefault="003402AB" w:rsidP="009A4601">
            <w:pPr>
              <w:rPr>
                <w:b/>
                <w:bCs/>
                <w:i/>
                <w:iCs/>
                <w:sz w:val="32"/>
                <w:szCs w:val="32"/>
                <w:lang w:val="fr-FR"/>
              </w:rPr>
            </w:pPr>
            <w:r w:rsidRPr="009A4601">
              <w:rPr>
                <w:b/>
                <w:bCs/>
                <w:i/>
                <w:iCs/>
                <w:sz w:val="32"/>
                <w:szCs w:val="32"/>
                <w:lang w:val="fr-FR"/>
              </w:rPr>
              <w:t xml:space="preserve">Aussi, le premier projet d’IMA et ECC en consortium avec d’autres partenaires comme exécutants. </w:t>
            </w:r>
            <w:r w:rsidRPr="003402AB">
              <w:rPr>
                <w:b/>
                <w:bCs/>
                <w:i/>
                <w:iCs/>
                <w:sz w:val="32"/>
                <w:szCs w:val="32"/>
                <w:lang w:val="fr-FR"/>
              </w:rPr>
              <w:t xml:space="preserve">Le projet (2006-2010) était un grand succès dans tous les domaines. </w:t>
            </w:r>
          </w:p>
          <w:p w14:paraId="5CDED9D0" w14:textId="77777777" w:rsidR="003402AB" w:rsidRPr="003402AB" w:rsidRDefault="003402AB" w:rsidP="009A4601">
            <w:pPr>
              <w:rPr>
                <w:b/>
                <w:bCs/>
                <w:i/>
                <w:iCs/>
                <w:sz w:val="32"/>
                <w:szCs w:val="32"/>
                <w:lang w:val="fr-FR"/>
              </w:rPr>
            </w:pPr>
          </w:p>
          <w:p w14:paraId="1EC5AACD" w14:textId="4AE5ED73" w:rsidR="003402AB" w:rsidRPr="009A4601" w:rsidRDefault="003402AB" w:rsidP="009A4601">
            <w:pPr>
              <w:spacing w:after="0" w:line="240" w:lineRule="auto"/>
              <w:rPr>
                <w:b/>
                <w:bCs/>
                <w:i/>
                <w:iCs/>
                <w:sz w:val="32"/>
                <w:szCs w:val="32"/>
                <w:lang w:val="fr-FR"/>
              </w:rPr>
            </w:pPr>
            <w:r w:rsidRPr="003402AB">
              <w:rPr>
                <w:b/>
                <w:bCs/>
                <w:i/>
                <w:iCs/>
                <w:sz w:val="32"/>
                <w:szCs w:val="32"/>
                <w:lang w:val="fr-FR"/>
              </w:rPr>
              <w:t xml:space="preserve">Avec AXxes, </w:t>
            </w:r>
            <w:r w:rsidRPr="003402AB">
              <w:rPr>
                <w:b/>
                <w:bCs/>
                <w:i/>
                <w:iCs/>
                <w:sz w:val="32"/>
                <w:szCs w:val="32"/>
                <w:lang w:val="fr-FR"/>
              </w:rPr>
              <w:t>La capacité de l'IMA et de l'ECC à gérer des projets complexes d</w:t>
            </w:r>
            <w:r w:rsidRPr="003402AB">
              <w:rPr>
                <w:b/>
                <w:bCs/>
                <w:i/>
                <w:iCs/>
                <w:sz w:val="32"/>
                <w:szCs w:val="32"/>
                <w:lang w:val="fr-FR"/>
              </w:rPr>
              <w:t>’</w:t>
            </w:r>
            <w:r w:rsidRPr="003402AB">
              <w:rPr>
                <w:b/>
                <w:bCs/>
                <w:i/>
                <w:iCs/>
                <w:sz w:val="32"/>
                <w:szCs w:val="32"/>
                <w:lang w:val="fr-FR"/>
              </w:rPr>
              <w:t>Appui Global</w:t>
            </w:r>
            <w:r w:rsidRPr="003402AB">
              <w:rPr>
                <w:b/>
                <w:bCs/>
                <w:i/>
                <w:iCs/>
                <w:sz w:val="32"/>
                <w:szCs w:val="32"/>
                <w:lang w:val="fr-FR"/>
              </w:rPr>
              <w:t> </w:t>
            </w:r>
            <w:r w:rsidRPr="003402AB">
              <w:rPr>
                <w:b/>
                <w:bCs/>
                <w:i/>
                <w:iCs/>
                <w:sz w:val="32"/>
                <w:szCs w:val="32"/>
                <w:lang w:val="fr-FR"/>
              </w:rPr>
              <w:t xml:space="preserve"> </w:t>
            </w:r>
            <w:r w:rsidRPr="003402AB">
              <w:rPr>
                <w:b/>
                <w:bCs/>
                <w:i/>
                <w:iCs/>
                <w:sz w:val="32"/>
                <w:szCs w:val="32"/>
                <w:lang w:val="fr-FR"/>
              </w:rPr>
              <w:t xml:space="preserve">était </w:t>
            </w:r>
            <w:r w:rsidRPr="003402AB">
              <w:rPr>
                <w:b/>
                <w:bCs/>
                <w:i/>
                <w:iCs/>
                <w:sz w:val="32"/>
                <w:szCs w:val="32"/>
                <w:lang w:val="fr-FR"/>
              </w:rPr>
              <w:t>désormais bien établie.</w:t>
            </w:r>
          </w:p>
          <w:p w14:paraId="0884A74B" w14:textId="3EA3E33C" w:rsidR="003402AB" w:rsidRPr="003402AB" w:rsidRDefault="003402AB" w:rsidP="0019206F">
            <w:pPr>
              <w:rPr>
                <w:b/>
                <w:bCs/>
                <w:i/>
                <w:iCs/>
                <w:sz w:val="32"/>
                <w:szCs w:val="32"/>
                <w:lang w:val="fr-FR"/>
              </w:rPr>
            </w:pPr>
          </w:p>
        </w:tc>
      </w:tr>
      <w:tr w:rsidR="003402AB" w:rsidRPr="003402AB" w14:paraId="3338E1F0" w14:textId="77777777" w:rsidTr="003402AB">
        <w:tc>
          <w:tcPr>
            <w:tcW w:w="9805" w:type="dxa"/>
          </w:tcPr>
          <w:p w14:paraId="42BC7002" w14:textId="77777777" w:rsidR="003402AB" w:rsidRPr="00A74C3A" w:rsidRDefault="003402AB" w:rsidP="00A74C3A">
            <w:pPr>
              <w:spacing w:after="0" w:line="240" w:lineRule="auto"/>
              <w:rPr>
                <w:b/>
                <w:bCs/>
                <w:i/>
                <w:iCs/>
                <w:sz w:val="32"/>
                <w:szCs w:val="32"/>
                <w:lang w:val="fr-FR"/>
              </w:rPr>
            </w:pPr>
            <w:r w:rsidRPr="00A74C3A">
              <w:rPr>
                <w:b/>
                <w:bCs/>
                <w:i/>
                <w:iCs/>
                <w:sz w:val="32"/>
                <w:szCs w:val="32"/>
                <w:lang w:val="fr-FR"/>
              </w:rPr>
              <w:t>Global Fonds et le MSP encouragent ECC-IMA d’accepter des projets de lutter contre le Paludisme et le VIH.</w:t>
            </w:r>
          </w:p>
          <w:p w14:paraId="3E947950" w14:textId="77777777" w:rsidR="003402AB" w:rsidRPr="003402AB" w:rsidRDefault="003402AB" w:rsidP="009A4601">
            <w:pPr>
              <w:rPr>
                <w:b/>
                <w:bCs/>
                <w:i/>
                <w:iCs/>
                <w:sz w:val="32"/>
                <w:szCs w:val="32"/>
                <w:lang w:val="fr-FR"/>
              </w:rPr>
            </w:pPr>
          </w:p>
          <w:p w14:paraId="7358DD90" w14:textId="452AB52B" w:rsidR="003402AB" w:rsidRPr="003402AB" w:rsidRDefault="003402AB" w:rsidP="009A4601">
            <w:pPr>
              <w:rPr>
                <w:b/>
                <w:bCs/>
                <w:i/>
                <w:iCs/>
                <w:sz w:val="32"/>
                <w:szCs w:val="32"/>
                <w:lang w:val="fr-FR"/>
              </w:rPr>
            </w:pPr>
            <w:r w:rsidRPr="00A74C3A">
              <w:rPr>
                <w:b/>
                <w:bCs/>
                <w:i/>
                <w:iCs/>
                <w:sz w:val="32"/>
                <w:szCs w:val="32"/>
                <w:lang w:val="fr-FR"/>
              </w:rPr>
              <w:t>Le GF aussi encourage SANRU   de devenir une ONG afin de pouvoir se qualifier de devenir un récipiendaire principal du financement GF.</w:t>
            </w:r>
          </w:p>
        </w:tc>
      </w:tr>
      <w:tr w:rsidR="003402AB" w:rsidRPr="003402AB" w14:paraId="33F66DEF" w14:textId="77777777" w:rsidTr="003402AB">
        <w:tc>
          <w:tcPr>
            <w:tcW w:w="9805" w:type="dxa"/>
          </w:tcPr>
          <w:p w14:paraId="709F232D" w14:textId="77777777" w:rsidR="003402AB" w:rsidRDefault="003402AB" w:rsidP="00A74C3A">
            <w:pPr>
              <w:rPr>
                <w:b/>
                <w:bCs/>
                <w:i/>
                <w:iCs/>
                <w:sz w:val="32"/>
                <w:szCs w:val="32"/>
                <w:lang w:val="fr-BE"/>
              </w:rPr>
            </w:pPr>
          </w:p>
          <w:p w14:paraId="618E6A8B" w14:textId="77777777" w:rsidR="003402AB" w:rsidRDefault="003402AB" w:rsidP="00A74C3A">
            <w:pPr>
              <w:rPr>
                <w:b/>
                <w:bCs/>
                <w:i/>
                <w:iCs/>
                <w:sz w:val="32"/>
                <w:szCs w:val="32"/>
                <w:lang w:val="fr-BE"/>
              </w:rPr>
            </w:pPr>
            <w:r w:rsidRPr="001901D9">
              <w:rPr>
                <w:b/>
                <w:bCs/>
                <w:i/>
                <w:iCs/>
                <w:sz w:val="32"/>
                <w:szCs w:val="32"/>
                <w:lang w:val="fr-BE"/>
              </w:rPr>
              <w:t xml:space="preserve">De 2000 à 2010, les projets gérés par IMA et ECC ont apporté une aide à plus de la moitié des ZS. </w:t>
            </w:r>
          </w:p>
          <w:p w14:paraId="49253887" w14:textId="241555EF" w:rsidR="003402AB" w:rsidRPr="003402AB" w:rsidRDefault="003402AB" w:rsidP="00A74C3A">
            <w:pPr>
              <w:rPr>
                <w:b/>
                <w:bCs/>
                <w:i/>
                <w:iCs/>
                <w:sz w:val="32"/>
                <w:szCs w:val="32"/>
                <w:lang w:val="fr-FR"/>
              </w:rPr>
            </w:pPr>
          </w:p>
        </w:tc>
      </w:tr>
      <w:tr w:rsidR="003402AB" w:rsidRPr="003402AB" w14:paraId="056F2EC4" w14:textId="77777777" w:rsidTr="003402AB">
        <w:tc>
          <w:tcPr>
            <w:tcW w:w="9805" w:type="dxa"/>
          </w:tcPr>
          <w:p w14:paraId="61C107C1" w14:textId="6ED208B7" w:rsidR="003402AB" w:rsidRPr="003402AB" w:rsidRDefault="003402AB" w:rsidP="001901D9">
            <w:pPr>
              <w:rPr>
                <w:b/>
                <w:bCs/>
                <w:i/>
                <w:iCs/>
                <w:sz w:val="32"/>
                <w:szCs w:val="32"/>
                <w:lang w:val="fr-FR"/>
              </w:rPr>
            </w:pPr>
            <w:r w:rsidRPr="003402AB">
              <w:rPr>
                <w:b/>
                <w:bCs/>
                <w:i/>
                <w:iCs/>
                <w:sz w:val="32"/>
                <w:szCs w:val="32"/>
                <w:lang w:val="fr-FR"/>
              </w:rPr>
              <w:t xml:space="preserve">Avec l’arrivée de </w:t>
            </w:r>
            <w:r w:rsidRPr="003402AB">
              <w:rPr>
                <w:b/>
                <w:bCs/>
                <w:i/>
                <w:iCs/>
                <w:sz w:val="32"/>
                <w:szCs w:val="32"/>
                <w:lang w:val="fr-FR"/>
              </w:rPr>
              <w:t>2010</w:t>
            </w:r>
            <w:r w:rsidRPr="003402AB">
              <w:rPr>
                <w:b/>
                <w:bCs/>
                <w:i/>
                <w:iCs/>
                <w:sz w:val="32"/>
                <w:szCs w:val="32"/>
                <w:lang w:val="fr-FR"/>
              </w:rPr>
              <w:t xml:space="preserve"> on a pu faire la </w:t>
            </w:r>
            <w:r w:rsidRPr="003402AB">
              <w:rPr>
                <w:b/>
                <w:bCs/>
                <w:i/>
                <w:iCs/>
                <w:sz w:val="32"/>
                <w:szCs w:val="32"/>
                <w:lang w:val="fr-FR"/>
              </w:rPr>
              <w:t>Célébration des 40 ans de l’IMA</w:t>
            </w:r>
            <w:r w:rsidRPr="003402AB">
              <w:rPr>
                <w:b/>
                <w:bCs/>
                <w:i/>
                <w:iCs/>
                <w:sz w:val="32"/>
                <w:szCs w:val="32"/>
                <w:lang w:val="fr-FR"/>
              </w:rPr>
              <w:t xml:space="preserve"> </w:t>
            </w:r>
            <w:r w:rsidRPr="003402AB">
              <w:rPr>
                <w:b/>
                <w:bCs/>
                <w:i/>
                <w:iCs/>
                <w:sz w:val="32"/>
                <w:szCs w:val="32"/>
                <w:lang w:val="fr-FR"/>
              </w:rPr>
              <w:t>et 10 ans de partenariat IMA/ECC</w:t>
            </w:r>
          </w:p>
          <w:p w14:paraId="2C04C423" w14:textId="77777777" w:rsidR="003402AB" w:rsidRPr="003402AB" w:rsidRDefault="003402AB" w:rsidP="001901D9">
            <w:pPr>
              <w:rPr>
                <w:b/>
                <w:bCs/>
                <w:i/>
                <w:iCs/>
                <w:sz w:val="32"/>
                <w:szCs w:val="32"/>
                <w:lang w:val="fr-FR"/>
              </w:rPr>
            </w:pPr>
          </w:p>
          <w:p w14:paraId="48634208" w14:textId="235A1EBB" w:rsidR="003402AB" w:rsidRPr="003402AB" w:rsidRDefault="003402AB" w:rsidP="001901D9">
            <w:pPr>
              <w:rPr>
                <w:b/>
                <w:bCs/>
                <w:i/>
                <w:iCs/>
                <w:sz w:val="32"/>
                <w:szCs w:val="32"/>
                <w:lang w:val="fr-FR"/>
              </w:rPr>
            </w:pPr>
            <w:r w:rsidRPr="001901D9">
              <w:rPr>
                <w:b/>
                <w:bCs/>
                <w:i/>
                <w:iCs/>
                <w:sz w:val="32"/>
                <w:szCs w:val="32"/>
                <w:lang w:val="fr-FR"/>
              </w:rPr>
              <w:t>Avec la fin du projet AXxes en 2010, IMA perdait une source de financement essentielle. Ils avaient besoin de nouveaux projets pour soutenir IMA.</w:t>
            </w:r>
          </w:p>
          <w:p w14:paraId="323D5C14" w14:textId="77777777" w:rsidR="003402AB" w:rsidRPr="001901D9" w:rsidRDefault="003402AB" w:rsidP="001901D9">
            <w:pPr>
              <w:spacing w:after="0" w:line="240" w:lineRule="auto"/>
              <w:rPr>
                <w:b/>
                <w:bCs/>
                <w:i/>
                <w:iCs/>
                <w:sz w:val="32"/>
                <w:szCs w:val="32"/>
                <w:lang w:val="fr-FR"/>
              </w:rPr>
            </w:pPr>
          </w:p>
          <w:p w14:paraId="22E90E04" w14:textId="77024613" w:rsidR="003402AB" w:rsidRPr="003402AB" w:rsidRDefault="003402AB" w:rsidP="001901D9">
            <w:pPr>
              <w:rPr>
                <w:b/>
                <w:bCs/>
                <w:i/>
                <w:iCs/>
                <w:sz w:val="32"/>
                <w:szCs w:val="32"/>
                <w:lang w:val="fr-FR"/>
              </w:rPr>
            </w:pPr>
            <w:r w:rsidRPr="001901D9">
              <w:rPr>
                <w:b/>
                <w:bCs/>
                <w:i/>
                <w:iCs/>
                <w:sz w:val="32"/>
                <w:szCs w:val="32"/>
                <w:lang w:val="fr-FR"/>
              </w:rPr>
              <w:t>SANRU, quant à lui, avait une grande opportunité et encouragement de GF et MSP de devenir une ONG nationale.</w:t>
            </w:r>
          </w:p>
          <w:p w14:paraId="2D474CCD" w14:textId="77777777" w:rsidR="003402AB" w:rsidRPr="001901D9" w:rsidRDefault="003402AB" w:rsidP="001901D9">
            <w:pPr>
              <w:rPr>
                <w:b/>
                <w:bCs/>
                <w:i/>
                <w:iCs/>
                <w:sz w:val="32"/>
                <w:szCs w:val="32"/>
                <w:lang w:val="fr-FR"/>
              </w:rPr>
            </w:pPr>
          </w:p>
          <w:p w14:paraId="61CB7283" w14:textId="77777777" w:rsidR="003402AB" w:rsidRPr="001901D9" w:rsidRDefault="003402AB" w:rsidP="001901D9">
            <w:pPr>
              <w:rPr>
                <w:b/>
                <w:bCs/>
                <w:i/>
                <w:iCs/>
                <w:sz w:val="32"/>
                <w:szCs w:val="32"/>
                <w:lang w:val="fr-FR"/>
              </w:rPr>
            </w:pPr>
            <w:r w:rsidRPr="001901D9">
              <w:rPr>
                <w:b/>
                <w:bCs/>
                <w:i/>
                <w:iCs/>
                <w:sz w:val="32"/>
                <w:szCs w:val="32"/>
                <w:lang w:val="fr-FR"/>
              </w:rPr>
              <w:t>Donc, IMA et SANRU sont décides de chercher des projets. C'était l'occasion de "doubler leur impact" en augmentant le nombre de projets, tout en conservant une collaboration entre eux pare le biais des Protocole d'accord et sous-contrats.</w:t>
            </w:r>
          </w:p>
          <w:p w14:paraId="12F96A49" w14:textId="77777777" w:rsidR="003402AB" w:rsidRPr="003402AB" w:rsidRDefault="003402AB" w:rsidP="00A74C3A">
            <w:pPr>
              <w:rPr>
                <w:b/>
                <w:bCs/>
                <w:i/>
                <w:iCs/>
                <w:sz w:val="32"/>
                <w:szCs w:val="32"/>
                <w:lang w:val="fr-FR"/>
              </w:rPr>
            </w:pPr>
          </w:p>
        </w:tc>
      </w:tr>
    </w:tbl>
    <w:p w14:paraId="5A4E95E9" w14:textId="1AE22DEB" w:rsidR="0001524C" w:rsidRDefault="0001524C" w:rsidP="00B8310F">
      <w:pPr>
        <w:rPr>
          <w:sz w:val="32"/>
          <w:szCs w:val="32"/>
          <w:lang w:val="fr-FR"/>
        </w:rPr>
      </w:pPr>
    </w:p>
    <w:tbl>
      <w:tblPr>
        <w:tblStyle w:val="TableGrid"/>
        <w:tblW w:w="9445" w:type="dxa"/>
        <w:tblLook w:val="04A0" w:firstRow="1" w:lastRow="0" w:firstColumn="1" w:lastColumn="0" w:noHBand="0" w:noVBand="1"/>
      </w:tblPr>
      <w:tblGrid>
        <w:gridCol w:w="9445"/>
      </w:tblGrid>
      <w:tr w:rsidR="0069495B" w:rsidRPr="0019206F" w14:paraId="7ACC4C54" w14:textId="77777777" w:rsidTr="0069495B">
        <w:tc>
          <w:tcPr>
            <w:tcW w:w="9445" w:type="dxa"/>
          </w:tcPr>
          <w:p w14:paraId="43505FCC" w14:textId="77777777" w:rsidR="0069495B" w:rsidRPr="0069495B" w:rsidRDefault="0069495B" w:rsidP="00556C9C">
            <w:pPr>
              <w:rPr>
                <w:b/>
                <w:bCs/>
                <w:i/>
                <w:iCs/>
                <w:sz w:val="28"/>
                <w:szCs w:val="28"/>
                <w:lang w:val="fr-FR"/>
              </w:rPr>
            </w:pPr>
            <w:r w:rsidRPr="0069495B">
              <w:rPr>
                <w:b/>
                <w:bCs/>
                <w:i/>
                <w:iCs/>
                <w:sz w:val="28"/>
                <w:szCs w:val="28"/>
                <w:lang w:val="fr-FR"/>
              </w:rPr>
              <w:t xml:space="preserve">En 2011, SANRU, avec la bénédiction de l'ECC et de l'IMA, a été enregistré comme une ONG nationale.  </w:t>
            </w:r>
            <w:r w:rsidRPr="0069495B">
              <w:rPr>
                <w:b/>
                <w:bCs/>
                <w:i/>
                <w:iCs/>
                <w:sz w:val="28"/>
                <w:szCs w:val="28"/>
                <w:lang w:val="fr-FR"/>
              </w:rPr>
              <w:br/>
            </w:r>
            <w:r w:rsidRPr="0069495B">
              <w:rPr>
                <w:b/>
                <w:bCs/>
                <w:i/>
                <w:iCs/>
                <w:sz w:val="28"/>
                <w:szCs w:val="28"/>
                <w:lang w:val="fr-FR"/>
              </w:rPr>
              <w:br/>
              <w:t>Cela a permis à SANRU d'étendre son travail en tant que récipiendaire principal pour le Fonds Mondial, GAVI et d'autres projets, et de fournir une assistance à plus de 400 ZS.</w:t>
            </w:r>
          </w:p>
          <w:p w14:paraId="7D77DFA9" w14:textId="77777777" w:rsidR="0069495B" w:rsidRPr="0069495B" w:rsidRDefault="0069495B" w:rsidP="00556C9C">
            <w:pPr>
              <w:rPr>
                <w:i/>
                <w:iCs/>
                <w:sz w:val="28"/>
                <w:szCs w:val="28"/>
                <w:lang w:val="fr-FR"/>
              </w:rPr>
            </w:pPr>
          </w:p>
        </w:tc>
      </w:tr>
      <w:tr w:rsidR="0069495B" w:rsidRPr="00D626C3" w14:paraId="786A5959" w14:textId="77777777" w:rsidTr="0069495B">
        <w:tc>
          <w:tcPr>
            <w:tcW w:w="9445" w:type="dxa"/>
          </w:tcPr>
          <w:p w14:paraId="0A992F20" w14:textId="77777777" w:rsidR="0069495B" w:rsidRPr="0069495B" w:rsidRDefault="0069495B" w:rsidP="00556C9C">
            <w:pPr>
              <w:rPr>
                <w:i/>
                <w:iCs/>
                <w:sz w:val="36"/>
                <w:szCs w:val="36"/>
                <w:lang w:val="fr-FR"/>
              </w:rPr>
            </w:pPr>
            <w:r w:rsidRPr="0069495B">
              <w:rPr>
                <w:i/>
                <w:iCs/>
                <w:sz w:val="36"/>
                <w:szCs w:val="36"/>
                <w:lang w:val="fr-FR"/>
              </w:rPr>
              <w:t xml:space="preserve">Du côté d'IMA, ils ont pu créer et gagner le projet USHINDI pour combattre la violence basée sur le genre dans l'Est du Congo. </w:t>
            </w:r>
          </w:p>
          <w:p w14:paraId="31B194CD" w14:textId="77777777" w:rsidR="0069495B" w:rsidRPr="0069495B" w:rsidRDefault="0069495B" w:rsidP="00556C9C">
            <w:pPr>
              <w:rPr>
                <w:i/>
                <w:iCs/>
                <w:sz w:val="36"/>
                <w:szCs w:val="36"/>
                <w:lang w:val="fr-FR"/>
              </w:rPr>
            </w:pPr>
          </w:p>
          <w:p w14:paraId="04A63C77" w14:textId="77777777" w:rsidR="0069495B" w:rsidRPr="0069495B" w:rsidRDefault="0069495B" w:rsidP="00556C9C">
            <w:pPr>
              <w:rPr>
                <w:i/>
                <w:iCs/>
                <w:sz w:val="36"/>
                <w:szCs w:val="36"/>
                <w:lang w:val="fr-FR"/>
              </w:rPr>
            </w:pPr>
            <w:r w:rsidRPr="0069495B">
              <w:rPr>
                <w:i/>
                <w:iCs/>
                <w:sz w:val="36"/>
                <w:szCs w:val="36"/>
                <w:lang w:val="fr-FR"/>
              </w:rPr>
              <w:t>Et éventuellement, ils ont gagné le projet Tushinde pour continuer les efforts Ushindi jusqu'à présent.</w:t>
            </w:r>
          </w:p>
        </w:tc>
      </w:tr>
      <w:tr w:rsidR="0069495B" w:rsidRPr="00D626C3" w14:paraId="6017E77F" w14:textId="77777777" w:rsidTr="0069495B">
        <w:tc>
          <w:tcPr>
            <w:tcW w:w="9445" w:type="dxa"/>
          </w:tcPr>
          <w:p w14:paraId="22F2AD69" w14:textId="77777777" w:rsidR="0069495B" w:rsidRPr="0069495B" w:rsidRDefault="0069495B" w:rsidP="00556C9C">
            <w:pPr>
              <w:rPr>
                <w:i/>
                <w:iCs/>
                <w:sz w:val="36"/>
                <w:szCs w:val="36"/>
                <w:lang w:val="fr-FR"/>
              </w:rPr>
            </w:pPr>
            <w:r w:rsidRPr="0069495B">
              <w:rPr>
                <w:i/>
                <w:iCs/>
                <w:sz w:val="36"/>
                <w:szCs w:val="36"/>
                <w:lang w:val="fr-FR"/>
              </w:rPr>
              <w:t>Puis, en 2012, IMA a remporté le plus grand prix - un financement du Royaume-Uni pour un projet "Appui Gobal" visant à aider plus de 50 ZS. Quel Joi !  Et puis, ASSP était suivi par le projet ASSR. Et finalement, aujourd’hui nous avons le projet SEMI !</w:t>
            </w:r>
          </w:p>
          <w:p w14:paraId="52F35535" w14:textId="77777777" w:rsidR="0069495B" w:rsidRPr="0069495B" w:rsidRDefault="0069495B" w:rsidP="00556C9C">
            <w:pPr>
              <w:rPr>
                <w:i/>
                <w:iCs/>
                <w:sz w:val="36"/>
                <w:szCs w:val="36"/>
                <w:lang w:val="fr-FR"/>
              </w:rPr>
            </w:pPr>
          </w:p>
          <w:p w14:paraId="5C18B7B5" w14:textId="77777777" w:rsidR="0069495B" w:rsidRPr="0069495B" w:rsidRDefault="0069495B" w:rsidP="00556C9C">
            <w:pPr>
              <w:rPr>
                <w:i/>
                <w:iCs/>
                <w:sz w:val="36"/>
                <w:szCs w:val="36"/>
                <w:lang w:val="fr-FR"/>
              </w:rPr>
            </w:pPr>
            <w:r w:rsidRPr="0069495B">
              <w:rPr>
                <w:b/>
                <w:bCs/>
                <w:i/>
                <w:iCs/>
                <w:sz w:val="36"/>
                <w:szCs w:val="36"/>
                <w:lang w:val="fr-FR"/>
              </w:rPr>
              <w:t>Les projets ASSP sont devenus le cœur financier d'IMA.</w:t>
            </w:r>
          </w:p>
          <w:p w14:paraId="3B4C7258" w14:textId="77777777" w:rsidR="0069495B" w:rsidRPr="0069495B" w:rsidRDefault="0069495B" w:rsidP="00556C9C">
            <w:pPr>
              <w:rPr>
                <w:i/>
                <w:iCs/>
                <w:sz w:val="36"/>
                <w:szCs w:val="36"/>
                <w:lang w:val="fr-FR"/>
              </w:rPr>
            </w:pPr>
            <w:r w:rsidRPr="0069495B">
              <w:rPr>
                <w:b/>
                <w:bCs/>
                <w:i/>
                <w:iCs/>
                <w:sz w:val="36"/>
                <w:szCs w:val="36"/>
                <w:lang w:val="fr-FR"/>
              </w:rPr>
              <w:t>Larry a devenu le «Dr. Défibrillateur» d’IMA!</w:t>
            </w:r>
          </w:p>
          <w:p w14:paraId="7ECB80C4" w14:textId="77777777" w:rsidR="0069495B" w:rsidRPr="0069495B" w:rsidRDefault="0069495B" w:rsidP="00556C9C">
            <w:pPr>
              <w:rPr>
                <w:i/>
                <w:iCs/>
                <w:sz w:val="36"/>
                <w:szCs w:val="36"/>
                <w:lang w:val="fr-FR"/>
              </w:rPr>
            </w:pPr>
          </w:p>
        </w:tc>
      </w:tr>
      <w:tr w:rsidR="0069495B" w:rsidRPr="00E16B73" w14:paraId="24D24998" w14:textId="77777777" w:rsidTr="0069495B">
        <w:tc>
          <w:tcPr>
            <w:tcW w:w="9445" w:type="dxa"/>
          </w:tcPr>
          <w:p w14:paraId="349000A4" w14:textId="77777777" w:rsidR="0069495B" w:rsidRPr="0069495B" w:rsidRDefault="0069495B" w:rsidP="00556C9C">
            <w:pPr>
              <w:rPr>
                <w:i/>
                <w:iCs/>
                <w:sz w:val="36"/>
                <w:szCs w:val="36"/>
                <w:lang w:val="fr-FR"/>
              </w:rPr>
            </w:pPr>
            <w:r w:rsidRPr="0069495B">
              <w:rPr>
                <w:i/>
                <w:iCs/>
                <w:sz w:val="36"/>
                <w:szCs w:val="36"/>
                <w:lang w:val="fr-FR"/>
              </w:rPr>
              <w:t>Je n'ai pas le temps de mentionner tous les autres projets et initiatives que Larry a créés pour IMA, par exemple « Seeds, Sacs &amp; Stove »  Vous en verrez quelques-uns dans les présentations suivantes. Permettez-moi de conclure en disant ceci...</w:t>
            </w:r>
          </w:p>
          <w:p w14:paraId="1018DC90" w14:textId="05A20B16" w:rsidR="0069495B" w:rsidRPr="0069495B" w:rsidRDefault="0069495B" w:rsidP="00556C9C">
            <w:pPr>
              <w:rPr>
                <w:i/>
                <w:iCs/>
                <w:sz w:val="36"/>
                <w:szCs w:val="36"/>
                <w:lang w:val="fr-FR"/>
              </w:rPr>
            </w:pPr>
          </w:p>
        </w:tc>
      </w:tr>
      <w:tr w:rsidR="0069495B" w:rsidRPr="00EA7D1F" w14:paraId="1B884CCA" w14:textId="77777777" w:rsidTr="0069495B">
        <w:tc>
          <w:tcPr>
            <w:tcW w:w="9445" w:type="dxa"/>
          </w:tcPr>
          <w:p w14:paraId="325E186C" w14:textId="77777777" w:rsidR="0069495B" w:rsidRPr="0069495B" w:rsidRDefault="0069495B" w:rsidP="00556C9C">
            <w:pPr>
              <w:rPr>
                <w:i/>
                <w:iCs/>
                <w:sz w:val="36"/>
                <w:szCs w:val="36"/>
                <w:lang w:val="fr-FR"/>
              </w:rPr>
            </w:pPr>
            <w:r w:rsidRPr="0069495B">
              <w:rPr>
                <w:i/>
                <w:iCs/>
                <w:sz w:val="36"/>
                <w:szCs w:val="36"/>
                <w:lang w:val="fr-FR"/>
              </w:rPr>
              <w:t>Un grand leader a la vision de ce qui est possible, et la créativité et pragmatisme de connecter des ressources pour la rendre visible.</w:t>
            </w:r>
          </w:p>
          <w:p w14:paraId="5EDBB6A8" w14:textId="77777777" w:rsidR="0069495B" w:rsidRPr="0069495B" w:rsidRDefault="0069495B" w:rsidP="00556C9C">
            <w:pPr>
              <w:rPr>
                <w:sz w:val="36"/>
                <w:szCs w:val="36"/>
                <w:lang w:val="fr-FR"/>
              </w:rPr>
            </w:pPr>
          </w:p>
          <w:p w14:paraId="19DBACFE" w14:textId="13756F85" w:rsidR="0069495B" w:rsidRPr="0069495B" w:rsidRDefault="0069495B" w:rsidP="00556C9C">
            <w:pPr>
              <w:rPr>
                <w:sz w:val="36"/>
                <w:szCs w:val="36"/>
                <w:lang w:val="fr-FR"/>
              </w:rPr>
            </w:pPr>
            <w:r w:rsidRPr="0069495B">
              <w:rPr>
                <w:sz w:val="36"/>
                <w:szCs w:val="36"/>
                <w:lang w:val="fr-FR"/>
              </w:rPr>
              <w:t xml:space="preserve">Merci Larry, de votre grand leadership d’IMA au Congo. Nous vous souhaitons une </w:t>
            </w:r>
            <w:r w:rsidRPr="0069495B">
              <w:rPr>
                <w:b/>
                <w:bCs/>
                <w:sz w:val="36"/>
                <w:szCs w:val="36"/>
                <w:lang w:val="fr-FR"/>
              </w:rPr>
              <w:t xml:space="preserve">Bonne continuation de rendre visible vos visions de </w:t>
            </w:r>
            <w:r w:rsidRPr="0069495B">
              <w:rPr>
                <w:b/>
                <w:bCs/>
                <w:i/>
                <w:iCs/>
                <w:sz w:val="36"/>
                <w:szCs w:val="36"/>
                <w:lang w:val="fr-FR"/>
              </w:rPr>
              <w:t>Sante Pour Tous et Par Tous</w:t>
            </w:r>
            <w:r w:rsidRPr="0069495B">
              <w:rPr>
                <w:b/>
                <w:bCs/>
                <w:sz w:val="36"/>
                <w:szCs w:val="36"/>
                <w:lang w:val="fr-FR"/>
              </w:rPr>
              <w:t>.</w:t>
            </w:r>
          </w:p>
        </w:tc>
      </w:tr>
    </w:tbl>
    <w:p w14:paraId="72084BC9" w14:textId="77777777" w:rsidR="0069495B" w:rsidRPr="003402AB" w:rsidRDefault="0069495B" w:rsidP="00B8310F">
      <w:pPr>
        <w:rPr>
          <w:sz w:val="32"/>
          <w:szCs w:val="32"/>
          <w:lang w:val="fr-FR"/>
        </w:rPr>
      </w:pPr>
    </w:p>
    <w:sectPr w:rsidR="0069495B" w:rsidRPr="003402AB" w:rsidSect="00340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5F38"/>
    <w:multiLevelType w:val="hybridMultilevel"/>
    <w:tmpl w:val="775A32FC"/>
    <w:lvl w:ilvl="0" w:tplc="61DE11CA">
      <w:start w:val="1"/>
      <w:numFmt w:val="bullet"/>
      <w:lvlText w:val="-"/>
      <w:lvlJc w:val="left"/>
      <w:pPr>
        <w:tabs>
          <w:tab w:val="num" w:pos="720"/>
        </w:tabs>
        <w:ind w:left="720" w:hanging="360"/>
      </w:pPr>
      <w:rPr>
        <w:rFonts w:ascii="Times New Roman" w:hAnsi="Times New Roman" w:hint="default"/>
      </w:rPr>
    </w:lvl>
    <w:lvl w:ilvl="1" w:tplc="BC7A25DE" w:tentative="1">
      <w:start w:val="1"/>
      <w:numFmt w:val="bullet"/>
      <w:lvlText w:val="-"/>
      <w:lvlJc w:val="left"/>
      <w:pPr>
        <w:tabs>
          <w:tab w:val="num" w:pos="1440"/>
        </w:tabs>
        <w:ind w:left="1440" w:hanging="360"/>
      </w:pPr>
      <w:rPr>
        <w:rFonts w:ascii="Times New Roman" w:hAnsi="Times New Roman" w:hint="default"/>
      </w:rPr>
    </w:lvl>
    <w:lvl w:ilvl="2" w:tplc="37369696" w:tentative="1">
      <w:start w:val="1"/>
      <w:numFmt w:val="bullet"/>
      <w:lvlText w:val="-"/>
      <w:lvlJc w:val="left"/>
      <w:pPr>
        <w:tabs>
          <w:tab w:val="num" w:pos="2160"/>
        </w:tabs>
        <w:ind w:left="2160" w:hanging="360"/>
      </w:pPr>
      <w:rPr>
        <w:rFonts w:ascii="Times New Roman" w:hAnsi="Times New Roman" w:hint="default"/>
      </w:rPr>
    </w:lvl>
    <w:lvl w:ilvl="3" w:tplc="9F8C29C8" w:tentative="1">
      <w:start w:val="1"/>
      <w:numFmt w:val="bullet"/>
      <w:lvlText w:val="-"/>
      <w:lvlJc w:val="left"/>
      <w:pPr>
        <w:tabs>
          <w:tab w:val="num" w:pos="2880"/>
        </w:tabs>
        <w:ind w:left="2880" w:hanging="360"/>
      </w:pPr>
      <w:rPr>
        <w:rFonts w:ascii="Times New Roman" w:hAnsi="Times New Roman" w:hint="default"/>
      </w:rPr>
    </w:lvl>
    <w:lvl w:ilvl="4" w:tplc="4A5E4B38" w:tentative="1">
      <w:start w:val="1"/>
      <w:numFmt w:val="bullet"/>
      <w:lvlText w:val="-"/>
      <w:lvlJc w:val="left"/>
      <w:pPr>
        <w:tabs>
          <w:tab w:val="num" w:pos="3600"/>
        </w:tabs>
        <w:ind w:left="3600" w:hanging="360"/>
      </w:pPr>
      <w:rPr>
        <w:rFonts w:ascii="Times New Roman" w:hAnsi="Times New Roman" w:hint="default"/>
      </w:rPr>
    </w:lvl>
    <w:lvl w:ilvl="5" w:tplc="1348097C" w:tentative="1">
      <w:start w:val="1"/>
      <w:numFmt w:val="bullet"/>
      <w:lvlText w:val="-"/>
      <w:lvlJc w:val="left"/>
      <w:pPr>
        <w:tabs>
          <w:tab w:val="num" w:pos="4320"/>
        </w:tabs>
        <w:ind w:left="4320" w:hanging="360"/>
      </w:pPr>
      <w:rPr>
        <w:rFonts w:ascii="Times New Roman" w:hAnsi="Times New Roman" w:hint="default"/>
      </w:rPr>
    </w:lvl>
    <w:lvl w:ilvl="6" w:tplc="3A4E41A0" w:tentative="1">
      <w:start w:val="1"/>
      <w:numFmt w:val="bullet"/>
      <w:lvlText w:val="-"/>
      <w:lvlJc w:val="left"/>
      <w:pPr>
        <w:tabs>
          <w:tab w:val="num" w:pos="5040"/>
        </w:tabs>
        <w:ind w:left="5040" w:hanging="360"/>
      </w:pPr>
      <w:rPr>
        <w:rFonts w:ascii="Times New Roman" w:hAnsi="Times New Roman" w:hint="default"/>
      </w:rPr>
    </w:lvl>
    <w:lvl w:ilvl="7" w:tplc="F34074E2" w:tentative="1">
      <w:start w:val="1"/>
      <w:numFmt w:val="bullet"/>
      <w:lvlText w:val="-"/>
      <w:lvlJc w:val="left"/>
      <w:pPr>
        <w:tabs>
          <w:tab w:val="num" w:pos="5760"/>
        </w:tabs>
        <w:ind w:left="5760" w:hanging="360"/>
      </w:pPr>
      <w:rPr>
        <w:rFonts w:ascii="Times New Roman" w:hAnsi="Times New Roman" w:hint="default"/>
      </w:rPr>
    </w:lvl>
    <w:lvl w:ilvl="8" w:tplc="736ED98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F901018"/>
    <w:multiLevelType w:val="hybridMultilevel"/>
    <w:tmpl w:val="4530AC5E"/>
    <w:lvl w:ilvl="0" w:tplc="2798725A">
      <w:start w:val="1"/>
      <w:numFmt w:val="bullet"/>
      <w:lvlText w:val="•"/>
      <w:lvlJc w:val="left"/>
      <w:pPr>
        <w:tabs>
          <w:tab w:val="num" w:pos="720"/>
        </w:tabs>
        <w:ind w:left="720" w:hanging="360"/>
      </w:pPr>
      <w:rPr>
        <w:rFonts w:ascii="Arial" w:hAnsi="Arial" w:hint="default"/>
      </w:rPr>
    </w:lvl>
    <w:lvl w:ilvl="1" w:tplc="7EA64644" w:tentative="1">
      <w:start w:val="1"/>
      <w:numFmt w:val="bullet"/>
      <w:lvlText w:val="•"/>
      <w:lvlJc w:val="left"/>
      <w:pPr>
        <w:tabs>
          <w:tab w:val="num" w:pos="1440"/>
        </w:tabs>
        <w:ind w:left="1440" w:hanging="360"/>
      </w:pPr>
      <w:rPr>
        <w:rFonts w:ascii="Arial" w:hAnsi="Arial" w:hint="default"/>
      </w:rPr>
    </w:lvl>
    <w:lvl w:ilvl="2" w:tplc="35DC9102" w:tentative="1">
      <w:start w:val="1"/>
      <w:numFmt w:val="bullet"/>
      <w:lvlText w:val="•"/>
      <w:lvlJc w:val="left"/>
      <w:pPr>
        <w:tabs>
          <w:tab w:val="num" w:pos="2160"/>
        </w:tabs>
        <w:ind w:left="2160" w:hanging="360"/>
      </w:pPr>
      <w:rPr>
        <w:rFonts w:ascii="Arial" w:hAnsi="Arial" w:hint="default"/>
      </w:rPr>
    </w:lvl>
    <w:lvl w:ilvl="3" w:tplc="6442D5EC" w:tentative="1">
      <w:start w:val="1"/>
      <w:numFmt w:val="bullet"/>
      <w:lvlText w:val="•"/>
      <w:lvlJc w:val="left"/>
      <w:pPr>
        <w:tabs>
          <w:tab w:val="num" w:pos="2880"/>
        </w:tabs>
        <w:ind w:left="2880" w:hanging="360"/>
      </w:pPr>
      <w:rPr>
        <w:rFonts w:ascii="Arial" w:hAnsi="Arial" w:hint="default"/>
      </w:rPr>
    </w:lvl>
    <w:lvl w:ilvl="4" w:tplc="7ADE3988" w:tentative="1">
      <w:start w:val="1"/>
      <w:numFmt w:val="bullet"/>
      <w:lvlText w:val="•"/>
      <w:lvlJc w:val="left"/>
      <w:pPr>
        <w:tabs>
          <w:tab w:val="num" w:pos="3600"/>
        </w:tabs>
        <w:ind w:left="3600" w:hanging="360"/>
      </w:pPr>
      <w:rPr>
        <w:rFonts w:ascii="Arial" w:hAnsi="Arial" w:hint="default"/>
      </w:rPr>
    </w:lvl>
    <w:lvl w:ilvl="5" w:tplc="6884FD96" w:tentative="1">
      <w:start w:val="1"/>
      <w:numFmt w:val="bullet"/>
      <w:lvlText w:val="•"/>
      <w:lvlJc w:val="left"/>
      <w:pPr>
        <w:tabs>
          <w:tab w:val="num" w:pos="4320"/>
        </w:tabs>
        <w:ind w:left="4320" w:hanging="360"/>
      </w:pPr>
      <w:rPr>
        <w:rFonts w:ascii="Arial" w:hAnsi="Arial" w:hint="default"/>
      </w:rPr>
    </w:lvl>
    <w:lvl w:ilvl="6" w:tplc="2354A182" w:tentative="1">
      <w:start w:val="1"/>
      <w:numFmt w:val="bullet"/>
      <w:lvlText w:val="•"/>
      <w:lvlJc w:val="left"/>
      <w:pPr>
        <w:tabs>
          <w:tab w:val="num" w:pos="5040"/>
        </w:tabs>
        <w:ind w:left="5040" w:hanging="360"/>
      </w:pPr>
      <w:rPr>
        <w:rFonts w:ascii="Arial" w:hAnsi="Arial" w:hint="default"/>
      </w:rPr>
    </w:lvl>
    <w:lvl w:ilvl="7" w:tplc="A2C62276" w:tentative="1">
      <w:start w:val="1"/>
      <w:numFmt w:val="bullet"/>
      <w:lvlText w:val="•"/>
      <w:lvlJc w:val="left"/>
      <w:pPr>
        <w:tabs>
          <w:tab w:val="num" w:pos="5760"/>
        </w:tabs>
        <w:ind w:left="5760" w:hanging="360"/>
      </w:pPr>
      <w:rPr>
        <w:rFonts w:ascii="Arial" w:hAnsi="Arial" w:hint="default"/>
      </w:rPr>
    </w:lvl>
    <w:lvl w:ilvl="8" w:tplc="89A4E7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C011BB"/>
    <w:multiLevelType w:val="hybridMultilevel"/>
    <w:tmpl w:val="F1BC7CEA"/>
    <w:lvl w:ilvl="0" w:tplc="AF608A92">
      <w:start w:val="1"/>
      <w:numFmt w:val="bullet"/>
      <w:lvlText w:val="-"/>
      <w:lvlJc w:val="left"/>
      <w:pPr>
        <w:tabs>
          <w:tab w:val="num" w:pos="720"/>
        </w:tabs>
        <w:ind w:left="720" w:hanging="360"/>
      </w:pPr>
      <w:rPr>
        <w:rFonts w:ascii="Times New Roman" w:hAnsi="Times New Roman" w:hint="default"/>
      </w:rPr>
    </w:lvl>
    <w:lvl w:ilvl="1" w:tplc="845642A8" w:tentative="1">
      <w:start w:val="1"/>
      <w:numFmt w:val="bullet"/>
      <w:lvlText w:val="-"/>
      <w:lvlJc w:val="left"/>
      <w:pPr>
        <w:tabs>
          <w:tab w:val="num" w:pos="1440"/>
        </w:tabs>
        <w:ind w:left="1440" w:hanging="360"/>
      </w:pPr>
      <w:rPr>
        <w:rFonts w:ascii="Times New Roman" w:hAnsi="Times New Roman" w:hint="default"/>
      </w:rPr>
    </w:lvl>
    <w:lvl w:ilvl="2" w:tplc="A6AA7BCC" w:tentative="1">
      <w:start w:val="1"/>
      <w:numFmt w:val="bullet"/>
      <w:lvlText w:val="-"/>
      <w:lvlJc w:val="left"/>
      <w:pPr>
        <w:tabs>
          <w:tab w:val="num" w:pos="2160"/>
        </w:tabs>
        <w:ind w:left="2160" w:hanging="360"/>
      </w:pPr>
      <w:rPr>
        <w:rFonts w:ascii="Times New Roman" w:hAnsi="Times New Roman" w:hint="default"/>
      </w:rPr>
    </w:lvl>
    <w:lvl w:ilvl="3" w:tplc="ADD2D168" w:tentative="1">
      <w:start w:val="1"/>
      <w:numFmt w:val="bullet"/>
      <w:lvlText w:val="-"/>
      <w:lvlJc w:val="left"/>
      <w:pPr>
        <w:tabs>
          <w:tab w:val="num" w:pos="2880"/>
        </w:tabs>
        <w:ind w:left="2880" w:hanging="360"/>
      </w:pPr>
      <w:rPr>
        <w:rFonts w:ascii="Times New Roman" w:hAnsi="Times New Roman" w:hint="default"/>
      </w:rPr>
    </w:lvl>
    <w:lvl w:ilvl="4" w:tplc="04E04AB8" w:tentative="1">
      <w:start w:val="1"/>
      <w:numFmt w:val="bullet"/>
      <w:lvlText w:val="-"/>
      <w:lvlJc w:val="left"/>
      <w:pPr>
        <w:tabs>
          <w:tab w:val="num" w:pos="3600"/>
        </w:tabs>
        <w:ind w:left="3600" w:hanging="360"/>
      </w:pPr>
      <w:rPr>
        <w:rFonts w:ascii="Times New Roman" w:hAnsi="Times New Roman" w:hint="default"/>
      </w:rPr>
    </w:lvl>
    <w:lvl w:ilvl="5" w:tplc="F8B026A4" w:tentative="1">
      <w:start w:val="1"/>
      <w:numFmt w:val="bullet"/>
      <w:lvlText w:val="-"/>
      <w:lvlJc w:val="left"/>
      <w:pPr>
        <w:tabs>
          <w:tab w:val="num" w:pos="4320"/>
        </w:tabs>
        <w:ind w:left="4320" w:hanging="360"/>
      </w:pPr>
      <w:rPr>
        <w:rFonts w:ascii="Times New Roman" w:hAnsi="Times New Roman" w:hint="default"/>
      </w:rPr>
    </w:lvl>
    <w:lvl w:ilvl="6" w:tplc="D9AC3FF8" w:tentative="1">
      <w:start w:val="1"/>
      <w:numFmt w:val="bullet"/>
      <w:lvlText w:val="-"/>
      <w:lvlJc w:val="left"/>
      <w:pPr>
        <w:tabs>
          <w:tab w:val="num" w:pos="5040"/>
        </w:tabs>
        <w:ind w:left="5040" w:hanging="360"/>
      </w:pPr>
      <w:rPr>
        <w:rFonts w:ascii="Times New Roman" w:hAnsi="Times New Roman" w:hint="default"/>
      </w:rPr>
    </w:lvl>
    <w:lvl w:ilvl="7" w:tplc="74DA2E3A" w:tentative="1">
      <w:start w:val="1"/>
      <w:numFmt w:val="bullet"/>
      <w:lvlText w:val="-"/>
      <w:lvlJc w:val="left"/>
      <w:pPr>
        <w:tabs>
          <w:tab w:val="num" w:pos="5760"/>
        </w:tabs>
        <w:ind w:left="5760" w:hanging="360"/>
      </w:pPr>
      <w:rPr>
        <w:rFonts w:ascii="Times New Roman" w:hAnsi="Times New Roman" w:hint="default"/>
      </w:rPr>
    </w:lvl>
    <w:lvl w:ilvl="8" w:tplc="D7ECF5E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1DD5515"/>
    <w:multiLevelType w:val="hybridMultilevel"/>
    <w:tmpl w:val="A308D3E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32B68B8"/>
    <w:multiLevelType w:val="hybridMultilevel"/>
    <w:tmpl w:val="2EC6BFA4"/>
    <w:lvl w:ilvl="0" w:tplc="9912C104">
      <w:start w:val="1"/>
      <w:numFmt w:val="bullet"/>
      <w:lvlText w:val=""/>
      <w:lvlJc w:val="left"/>
      <w:pPr>
        <w:tabs>
          <w:tab w:val="num" w:pos="720"/>
        </w:tabs>
        <w:ind w:left="720" w:hanging="360"/>
      </w:pPr>
      <w:rPr>
        <w:rFonts w:ascii="Wingdings" w:hAnsi="Wingdings" w:hint="default"/>
      </w:rPr>
    </w:lvl>
    <w:lvl w:ilvl="1" w:tplc="271A71AC" w:tentative="1">
      <w:start w:val="1"/>
      <w:numFmt w:val="bullet"/>
      <w:lvlText w:val=""/>
      <w:lvlJc w:val="left"/>
      <w:pPr>
        <w:tabs>
          <w:tab w:val="num" w:pos="1440"/>
        </w:tabs>
        <w:ind w:left="1440" w:hanging="360"/>
      </w:pPr>
      <w:rPr>
        <w:rFonts w:ascii="Wingdings" w:hAnsi="Wingdings" w:hint="default"/>
      </w:rPr>
    </w:lvl>
    <w:lvl w:ilvl="2" w:tplc="4F4EC3A6" w:tentative="1">
      <w:start w:val="1"/>
      <w:numFmt w:val="bullet"/>
      <w:lvlText w:val=""/>
      <w:lvlJc w:val="left"/>
      <w:pPr>
        <w:tabs>
          <w:tab w:val="num" w:pos="2160"/>
        </w:tabs>
        <w:ind w:left="2160" w:hanging="360"/>
      </w:pPr>
      <w:rPr>
        <w:rFonts w:ascii="Wingdings" w:hAnsi="Wingdings" w:hint="default"/>
      </w:rPr>
    </w:lvl>
    <w:lvl w:ilvl="3" w:tplc="60F06A34" w:tentative="1">
      <w:start w:val="1"/>
      <w:numFmt w:val="bullet"/>
      <w:lvlText w:val=""/>
      <w:lvlJc w:val="left"/>
      <w:pPr>
        <w:tabs>
          <w:tab w:val="num" w:pos="2880"/>
        </w:tabs>
        <w:ind w:left="2880" w:hanging="360"/>
      </w:pPr>
      <w:rPr>
        <w:rFonts w:ascii="Wingdings" w:hAnsi="Wingdings" w:hint="default"/>
      </w:rPr>
    </w:lvl>
    <w:lvl w:ilvl="4" w:tplc="C66A6CEE" w:tentative="1">
      <w:start w:val="1"/>
      <w:numFmt w:val="bullet"/>
      <w:lvlText w:val=""/>
      <w:lvlJc w:val="left"/>
      <w:pPr>
        <w:tabs>
          <w:tab w:val="num" w:pos="3600"/>
        </w:tabs>
        <w:ind w:left="3600" w:hanging="360"/>
      </w:pPr>
      <w:rPr>
        <w:rFonts w:ascii="Wingdings" w:hAnsi="Wingdings" w:hint="default"/>
      </w:rPr>
    </w:lvl>
    <w:lvl w:ilvl="5" w:tplc="70AE281A" w:tentative="1">
      <w:start w:val="1"/>
      <w:numFmt w:val="bullet"/>
      <w:lvlText w:val=""/>
      <w:lvlJc w:val="left"/>
      <w:pPr>
        <w:tabs>
          <w:tab w:val="num" w:pos="4320"/>
        </w:tabs>
        <w:ind w:left="4320" w:hanging="360"/>
      </w:pPr>
      <w:rPr>
        <w:rFonts w:ascii="Wingdings" w:hAnsi="Wingdings" w:hint="default"/>
      </w:rPr>
    </w:lvl>
    <w:lvl w:ilvl="6" w:tplc="D4EC0C26" w:tentative="1">
      <w:start w:val="1"/>
      <w:numFmt w:val="bullet"/>
      <w:lvlText w:val=""/>
      <w:lvlJc w:val="left"/>
      <w:pPr>
        <w:tabs>
          <w:tab w:val="num" w:pos="5040"/>
        </w:tabs>
        <w:ind w:left="5040" w:hanging="360"/>
      </w:pPr>
      <w:rPr>
        <w:rFonts w:ascii="Wingdings" w:hAnsi="Wingdings" w:hint="default"/>
      </w:rPr>
    </w:lvl>
    <w:lvl w:ilvl="7" w:tplc="5D4A7002" w:tentative="1">
      <w:start w:val="1"/>
      <w:numFmt w:val="bullet"/>
      <w:lvlText w:val=""/>
      <w:lvlJc w:val="left"/>
      <w:pPr>
        <w:tabs>
          <w:tab w:val="num" w:pos="5760"/>
        </w:tabs>
        <w:ind w:left="5760" w:hanging="360"/>
      </w:pPr>
      <w:rPr>
        <w:rFonts w:ascii="Wingdings" w:hAnsi="Wingdings" w:hint="default"/>
      </w:rPr>
    </w:lvl>
    <w:lvl w:ilvl="8" w:tplc="8F2E788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A37FF1"/>
    <w:multiLevelType w:val="hybridMultilevel"/>
    <w:tmpl w:val="3412E534"/>
    <w:lvl w:ilvl="0" w:tplc="ACF00E62">
      <w:start w:val="1"/>
      <w:numFmt w:val="bullet"/>
      <w:lvlText w:val=""/>
      <w:lvlJc w:val="left"/>
      <w:pPr>
        <w:tabs>
          <w:tab w:val="num" w:pos="720"/>
        </w:tabs>
        <w:ind w:left="720" w:hanging="360"/>
      </w:pPr>
      <w:rPr>
        <w:rFonts w:ascii="Wingdings" w:hAnsi="Wingdings" w:hint="default"/>
      </w:rPr>
    </w:lvl>
    <w:lvl w:ilvl="1" w:tplc="4692D5A0" w:tentative="1">
      <w:start w:val="1"/>
      <w:numFmt w:val="bullet"/>
      <w:lvlText w:val=""/>
      <w:lvlJc w:val="left"/>
      <w:pPr>
        <w:tabs>
          <w:tab w:val="num" w:pos="1440"/>
        </w:tabs>
        <w:ind w:left="1440" w:hanging="360"/>
      </w:pPr>
      <w:rPr>
        <w:rFonts w:ascii="Wingdings" w:hAnsi="Wingdings" w:hint="default"/>
      </w:rPr>
    </w:lvl>
    <w:lvl w:ilvl="2" w:tplc="14BA8F70" w:tentative="1">
      <w:start w:val="1"/>
      <w:numFmt w:val="bullet"/>
      <w:lvlText w:val=""/>
      <w:lvlJc w:val="left"/>
      <w:pPr>
        <w:tabs>
          <w:tab w:val="num" w:pos="2160"/>
        </w:tabs>
        <w:ind w:left="2160" w:hanging="360"/>
      </w:pPr>
      <w:rPr>
        <w:rFonts w:ascii="Wingdings" w:hAnsi="Wingdings" w:hint="default"/>
      </w:rPr>
    </w:lvl>
    <w:lvl w:ilvl="3" w:tplc="5772353E" w:tentative="1">
      <w:start w:val="1"/>
      <w:numFmt w:val="bullet"/>
      <w:lvlText w:val=""/>
      <w:lvlJc w:val="left"/>
      <w:pPr>
        <w:tabs>
          <w:tab w:val="num" w:pos="2880"/>
        </w:tabs>
        <w:ind w:left="2880" w:hanging="360"/>
      </w:pPr>
      <w:rPr>
        <w:rFonts w:ascii="Wingdings" w:hAnsi="Wingdings" w:hint="default"/>
      </w:rPr>
    </w:lvl>
    <w:lvl w:ilvl="4" w:tplc="00365566" w:tentative="1">
      <w:start w:val="1"/>
      <w:numFmt w:val="bullet"/>
      <w:lvlText w:val=""/>
      <w:lvlJc w:val="left"/>
      <w:pPr>
        <w:tabs>
          <w:tab w:val="num" w:pos="3600"/>
        </w:tabs>
        <w:ind w:left="3600" w:hanging="360"/>
      </w:pPr>
      <w:rPr>
        <w:rFonts w:ascii="Wingdings" w:hAnsi="Wingdings" w:hint="default"/>
      </w:rPr>
    </w:lvl>
    <w:lvl w:ilvl="5" w:tplc="A2A2A0E8" w:tentative="1">
      <w:start w:val="1"/>
      <w:numFmt w:val="bullet"/>
      <w:lvlText w:val=""/>
      <w:lvlJc w:val="left"/>
      <w:pPr>
        <w:tabs>
          <w:tab w:val="num" w:pos="4320"/>
        </w:tabs>
        <w:ind w:left="4320" w:hanging="360"/>
      </w:pPr>
      <w:rPr>
        <w:rFonts w:ascii="Wingdings" w:hAnsi="Wingdings" w:hint="default"/>
      </w:rPr>
    </w:lvl>
    <w:lvl w:ilvl="6" w:tplc="4B321918" w:tentative="1">
      <w:start w:val="1"/>
      <w:numFmt w:val="bullet"/>
      <w:lvlText w:val=""/>
      <w:lvlJc w:val="left"/>
      <w:pPr>
        <w:tabs>
          <w:tab w:val="num" w:pos="5040"/>
        </w:tabs>
        <w:ind w:left="5040" w:hanging="360"/>
      </w:pPr>
      <w:rPr>
        <w:rFonts w:ascii="Wingdings" w:hAnsi="Wingdings" w:hint="default"/>
      </w:rPr>
    </w:lvl>
    <w:lvl w:ilvl="7" w:tplc="133E7CDA" w:tentative="1">
      <w:start w:val="1"/>
      <w:numFmt w:val="bullet"/>
      <w:lvlText w:val=""/>
      <w:lvlJc w:val="left"/>
      <w:pPr>
        <w:tabs>
          <w:tab w:val="num" w:pos="5760"/>
        </w:tabs>
        <w:ind w:left="5760" w:hanging="360"/>
      </w:pPr>
      <w:rPr>
        <w:rFonts w:ascii="Wingdings" w:hAnsi="Wingdings" w:hint="default"/>
      </w:rPr>
    </w:lvl>
    <w:lvl w:ilvl="8" w:tplc="379CEAE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8C226F"/>
    <w:multiLevelType w:val="hybridMultilevel"/>
    <w:tmpl w:val="63D0ACC8"/>
    <w:lvl w:ilvl="0" w:tplc="01DCA6C8">
      <w:start w:val="1"/>
      <w:numFmt w:val="bullet"/>
      <w:lvlText w:val="•"/>
      <w:lvlJc w:val="left"/>
      <w:pPr>
        <w:tabs>
          <w:tab w:val="num" w:pos="720"/>
        </w:tabs>
        <w:ind w:left="720" w:hanging="360"/>
      </w:pPr>
      <w:rPr>
        <w:rFonts w:ascii="Arial" w:hAnsi="Arial" w:hint="default"/>
      </w:rPr>
    </w:lvl>
    <w:lvl w:ilvl="1" w:tplc="C8D2D810" w:tentative="1">
      <w:start w:val="1"/>
      <w:numFmt w:val="bullet"/>
      <w:lvlText w:val="•"/>
      <w:lvlJc w:val="left"/>
      <w:pPr>
        <w:tabs>
          <w:tab w:val="num" w:pos="1440"/>
        </w:tabs>
        <w:ind w:left="1440" w:hanging="360"/>
      </w:pPr>
      <w:rPr>
        <w:rFonts w:ascii="Arial" w:hAnsi="Arial" w:hint="default"/>
      </w:rPr>
    </w:lvl>
    <w:lvl w:ilvl="2" w:tplc="799262E2" w:tentative="1">
      <w:start w:val="1"/>
      <w:numFmt w:val="bullet"/>
      <w:lvlText w:val="•"/>
      <w:lvlJc w:val="left"/>
      <w:pPr>
        <w:tabs>
          <w:tab w:val="num" w:pos="2160"/>
        </w:tabs>
        <w:ind w:left="2160" w:hanging="360"/>
      </w:pPr>
      <w:rPr>
        <w:rFonts w:ascii="Arial" w:hAnsi="Arial" w:hint="default"/>
      </w:rPr>
    </w:lvl>
    <w:lvl w:ilvl="3" w:tplc="FBBC0F6C" w:tentative="1">
      <w:start w:val="1"/>
      <w:numFmt w:val="bullet"/>
      <w:lvlText w:val="•"/>
      <w:lvlJc w:val="left"/>
      <w:pPr>
        <w:tabs>
          <w:tab w:val="num" w:pos="2880"/>
        </w:tabs>
        <w:ind w:left="2880" w:hanging="360"/>
      </w:pPr>
      <w:rPr>
        <w:rFonts w:ascii="Arial" w:hAnsi="Arial" w:hint="default"/>
      </w:rPr>
    </w:lvl>
    <w:lvl w:ilvl="4" w:tplc="E1F2B304" w:tentative="1">
      <w:start w:val="1"/>
      <w:numFmt w:val="bullet"/>
      <w:lvlText w:val="•"/>
      <w:lvlJc w:val="left"/>
      <w:pPr>
        <w:tabs>
          <w:tab w:val="num" w:pos="3600"/>
        </w:tabs>
        <w:ind w:left="3600" w:hanging="360"/>
      </w:pPr>
      <w:rPr>
        <w:rFonts w:ascii="Arial" w:hAnsi="Arial" w:hint="default"/>
      </w:rPr>
    </w:lvl>
    <w:lvl w:ilvl="5" w:tplc="513AB292" w:tentative="1">
      <w:start w:val="1"/>
      <w:numFmt w:val="bullet"/>
      <w:lvlText w:val="•"/>
      <w:lvlJc w:val="left"/>
      <w:pPr>
        <w:tabs>
          <w:tab w:val="num" w:pos="4320"/>
        </w:tabs>
        <w:ind w:left="4320" w:hanging="360"/>
      </w:pPr>
      <w:rPr>
        <w:rFonts w:ascii="Arial" w:hAnsi="Arial" w:hint="default"/>
      </w:rPr>
    </w:lvl>
    <w:lvl w:ilvl="6" w:tplc="2D5EF9C4" w:tentative="1">
      <w:start w:val="1"/>
      <w:numFmt w:val="bullet"/>
      <w:lvlText w:val="•"/>
      <w:lvlJc w:val="left"/>
      <w:pPr>
        <w:tabs>
          <w:tab w:val="num" w:pos="5040"/>
        </w:tabs>
        <w:ind w:left="5040" w:hanging="360"/>
      </w:pPr>
      <w:rPr>
        <w:rFonts w:ascii="Arial" w:hAnsi="Arial" w:hint="default"/>
      </w:rPr>
    </w:lvl>
    <w:lvl w:ilvl="7" w:tplc="907080E4" w:tentative="1">
      <w:start w:val="1"/>
      <w:numFmt w:val="bullet"/>
      <w:lvlText w:val="•"/>
      <w:lvlJc w:val="left"/>
      <w:pPr>
        <w:tabs>
          <w:tab w:val="num" w:pos="5760"/>
        </w:tabs>
        <w:ind w:left="5760" w:hanging="360"/>
      </w:pPr>
      <w:rPr>
        <w:rFonts w:ascii="Arial" w:hAnsi="Arial" w:hint="default"/>
      </w:rPr>
    </w:lvl>
    <w:lvl w:ilvl="8" w:tplc="23DC22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EE86B43"/>
    <w:multiLevelType w:val="hybridMultilevel"/>
    <w:tmpl w:val="82F8DF10"/>
    <w:lvl w:ilvl="0" w:tplc="24F2C3A2">
      <w:start w:val="1"/>
      <w:numFmt w:val="bullet"/>
      <w:lvlText w:val=" "/>
      <w:lvlJc w:val="left"/>
      <w:pPr>
        <w:tabs>
          <w:tab w:val="num" w:pos="720"/>
        </w:tabs>
        <w:ind w:left="720" w:hanging="360"/>
      </w:pPr>
      <w:rPr>
        <w:rFonts w:ascii="Calibri" w:hAnsi="Calibri" w:hint="default"/>
      </w:rPr>
    </w:lvl>
    <w:lvl w:ilvl="1" w:tplc="CF28A7B8" w:tentative="1">
      <w:start w:val="1"/>
      <w:numFmt w:val="bullet"/>
      <w:lvlText w:val=" "/>
      <w:lvlJc w:val="left"/>
      <w:pPr>
        <w:tabs>
          <w:tab w:val="num" w:pos="1440"/>
        </w:tabs>
        <w:ind w:left="1440" w:hanging="360"/>
      </w:pPr>
      <w:rPr>
        <w:rFonts w:ascii="Calibri" w:hAnsi="Calibri" w:hint="default"/>
      </w:rPr>
    </w:lvl>
    <w:lvl w:ilvl="2" w:tplc="DB829BE4" w:tentative="1">
      <w:start w:val="1"/>
      <w:numFmt w:val="bullet"/>
      <w:lvlText w:val=" "/>
      <w:lvlJc w:val="left"/>
      <w:pPr>
        <w:tabs>
          <w:tab w:val="num" w:pos="2160"/>
        </w:tabs>
        <w:ind w:left="2160" w:hanging="360"/>
      </w:pPr>
      <w:rPr>
        <w:rFonts w:ascii="Calibri" w:hAnsi="Calibri" w:hint="default"/>
      </w:rPr>
    </w:lvl>
    <w:lvl w:ilvl="3" w:tplc="E092055A" w:tentative="1">
      <w:start w:val="1"/>
      <w:numFmt w:val="bullet"/>
      <w:lvlText w:val=" "/>
      <w:lvlJc w:val="left"/>
      <w:pPr>
        <w:tabs>
          <w:tab w:val="num" w:pos="2880"/>
        </w:tabs>
        <w:ind w:left="2880" w:hanging="360"/>
      </w:pPr>
      <w:rPr>
        <w:rFonts w:ascii="Calibri" w:hAnsi="Calibri" w:hint="default"/>
      </w:rPr>
    </w:lvl>
    <w:lvl w:ilvl="4" w:tplc="C64CD090" w:tentative="1">
      <w:start w:val="1"/>
      <w:numFmt w:val="bullet"/>
      <w:lvlText w:val=" "/>
      <w:lvlJc w:val="left"/>
      <w:pPr>
        <w:tabs>
          <w:tab w:val="num" w:pos="3600"/>
        </w:tabs>
        <w:ind w:left="3600" w:hanging="360"/>
      </w:pPr>
      <w:rPr>
        <w:rFonts w:ascii="Calibri" w:hAnsi="Calibri" w:hint="default"/>
      </w:rPr>
    </w:lvl>
    <w:lvl w:ilvl="5" w:tplc="BE486062" w:tentative="1">
      <w:start w:val="1"/>
      <w:numFmt w:val="bullet"/>
      <w:lvlText w:val=" "/>
      <w:lvlJc w:val="left"/>
      <w:pPr>
        <w:tabs>
          <w:tab w:val="num" w:pos="4320"/>
        </w:tabs>
        <w:ind w:left="4320" w:hanging="360"/>
      </w:pPr>
      <w:rPr>
        <w:rFonts w:ascii="Calibri" w:hAnsi="Calibri" w:hint="default"/>
      </w:rPr>
    </w:lvl>
    <w:lvl w:ilvl="6" w:tplc="F0D6C932" w:tentative="1">
      <w:start w:val="1"/>
      <w:numFmt w:val="bullet"/>
      <w:lvlText w:val=" "/>
      <w:lvlJc w:val="left"/>
      <w:pPr>
        <w:tabs>
          <w:tab w:val="num" w:pos="5040"/>
        </w:tabs>
        <w:ind w:left="5040" w:hanging="360"/>
      </w:pPr>
      <w:rPr>
        <w:rFonts w:ascii="Calibri" w:hAnsi="Calibri" w:hint="default"/>
      </w:rPr>
    </w:lvl>
    <w:lvl w:ilvl="7" w:tplc="3ABA80C8" w:tentative="1">
      <w:start w:val="1"/>
      <w:numFmt w:val="bullet"/>
      <w:lvlText w:val=" "/>
      <w:lvlJc w:val="left"/>
      <w:pPr>
        <w:tabs>
          <w:tab w:val="num" w:pos="5760"/>
        </w:tabs>
        <w:ind w:left="5760" w:hanging="360"/>
      </w:pPr>
      <w:rPr>
        <w:rFonts w:ascii="Calibri" w:hAnsi="Calibri" w:hint="default"/>
      </w:rPr>
    </w:lvl>
    <w:lvl w:ilvl="8" w:tplc="F3049CC8" w:tentative="1">
      <w:start w:val="1"/>
      <w:numFmt w:val="bullet"/>
      <w:lvlText w:val=" "/>
      <w:lvlJc w:val="left"/>
      <w:pPr>
        <w:tabs>
          <w:tab w:val="num" w:pos="6480"/>
        </w:tabs>
        <w:ind w:left="6480" w:hanging="360"/>
      </w:pPr>
      <w:rPr>
        <w:rFonts w:ascii="Calibri" w:hAnsi="Calibri" w:hint="default"/>
      </w:rPr>
    </w:lvl>
  </w:abstractNum>
  <w:abstractNum w:abstractNumId="8" w15:restartNumberingAfterBreak="0">
    <w:nsid w:val="5ACC09CD"/>
    <w:multiLevelType w:val="hybridMultilevel"/>
    <w:tmpl w:val="5D26132A"/>
    <w:lvl w:ilvl="0" w:tplc="AE14E44A">
      <w:start w:val="1"/>
      <w:numFmt w:val="bullet"/>
      <w:lvlText w:val=""/>
      <w:lvlJc w:val="left"/>
      <w:pPr>
        <w:tabs>
          <w:tab w:val="num" w:pos="720"/>
        </w:tabs>
        <w:ind w:left="720" w:hanging="360"/>
      </w:pPr>
      <w:rPr>
        <w:rFonts w:ascii="Wingdings" w:hAnsi="Wingdings" w:hint="default"/>
      </w:rPr>
    </w:lvl>
    <w:lvl w:ilvl="1" w:tplc="9C8643BE" w:tentative="1">
      <w:start w:val="1"/>
      <w:numFmt w:val="bullet"/>
      <w:lvlText w:val=""/>
      <w:lvlJc w:val="left"/>
      <w:pPr>
        <w:tabs>
          <w:tab w:val="num" w:pos="1440"/>
        </w:tabs>
        <w:ind w:left="1440" w:hanging="360"/>
      </w:pPr>
      <w:rPr>
        <w:rFonts w:ascii="Wingdings" w:hAnsi="Wingdings" w:hint="default"/>
      </w:rPr>
    </w:lvl>
    <w:lvl w:ilvl="2" w:tplc="5060EEFC" w:tentative="1">
      <w:start w:val="1"/>
      <w:numFmt w:val="bullet"/>
      <w:lvlText w:val=""/>
      <w:lvlJc w:val="left"/>
      <w:pPr>
        <w:tabs>
          <w:tab w:val="num" w:pos="2160"/>
        </w:tabs>
        <w:ind w:left="2160" w:hanging="360"/>
      </w:pPr>
      <w:rPr>
        <w:rFonts w:ascii="Wingdings" w:hAnsi="Wingdings" w:hint="default"/>
      </w:rPr>
    </w:lvl>
    <w:lvl w:ilvl="3" w:tplc="E6D078D6" w:tentative="1">
      <w:start w:val="1"/>
      <w:numFmt w:val="bullet"/>
      <w:lvlText w:val=""/>
      <w:lvlJc w:val="left"/>
      <w:pPr>
        <w:tabs>
          <w:tab w:val="num" w:pos="2880"/>
        </w:tabs>
        <w:ind w:left="2880" w:hanging="360"/>
      </w:pPr>
      <w:rPr>
        <w:rFonts w:ascii="Wingdings" w:hAnsi="Wingdings" w:hint="default"/>
      </w:rPr>
    </w:lvl>
    <w:lvl w:ilvl="4" w:tplc="30187AD0" w:tentative="1">
      <w:start w:val="1"/>
      <w:numFmt w:val="bullet"/>
      <w:lvlText w:val=""/>
      <w:lvlJc w:val="left"/>
      <w:pPr>
        <w:tabs>
          <w:tab w:val="num" w:pos="3600"/>
        </w:tabs>
        <w:ind w:left="3600" w:hanging="360"/>
      </w:pPr>
      <w:rPr>
        <w:rFonts w:ascii="Wingdings" w:hAnsi="Wingdings" w:hint="default"/>
      </w:rPr>
    </w:lvl>
    <w:lvl w:ilvl="5" w:tplc="1A6AB19C" w:tentative="1">
      <w:start w:val="1"/>
      <w:numFmt w:val="bullet"/>
      <w:lvlText w:val=""/>
      <w:lvlJc w:val="left"/>
      <w:pPr>
        <w:tabs>
          <w:tab w:val="num" w:pos="4320"/>
        </w:tabs>
        <w:ind w:left="4320" w:hanging="360"/>
      </w:pPr>
      <w:rPr>
        <w:rFonts w:ascii="Wingdings" w:hAnsi="Wingdings" w:hint="default"/>
      </w:rPr>
    </w:lvl>
    <w:lvl w:ilvl="6" w:tplc="191A39B8" w:tentative="1">
      <w:start w:val="1"/>
      <w:numFmt w:val="bullet"/>
      <w:lvlText w:val=""/>
      <w:lvlJc w:val="left"/>
      <w:pPr>
        <w:tabs>
          <w:tab w:val="num" w:pos="5040"/>
        </w:tabs>
        <w:ind w:left="5040" w:hanging="360"/>
      </w:pPr>
      <w:rPr>
        <w:rFonts w:ascii="Wingdings" w:hAnsi="Wingdings" w:hint="default"/>
      </w:rPr>
    </w:lvl>
    <w:lvl w:ilvl="7" w:tplc="B86E0516" w:tentative="1">
      <w:start w:val="1"/>
      <w:numFmt w:val="bullet"/>
      <w:lvlText w:val=""/>
      <w:lvlJc w:val="left"/>
      <w:pPr>
        <w:tabs>
          <w:tab w:val="num" w:pos="5760"/>
        </w:tabs>
        <w:ind w:left="5760" w:hanging="360"/>
      </w:pPr>
      <w:rPr>
        <w:rFonts w:ascii="Wingdings" w:hAnsi="Wingdings" w:hint="default"/>
      </w:rPr>
    </w:lvl>
    <w:lvl w:ilvl="8" w:tplc="90082202" w:tentative="1">
      <w:start w:val="1"/>
      <w:numFmt w:val="bullet"/>
      <w:lvlText w:val=""/>
      <w:lvlJc w:val="left"/>
      <w:pPr>
        <w:tabs>
          <w:tab w:val="num" w:pos="6480"/>
        </w:tabs>
        <w:ind w:left="6480" w:hanging="360"/>
      </w:pPr>
      <w:rPr>
        <w:rFonts w:ascii="Wingdings" w:hAnsi="Wingdings" w:hint="default"/>
      </w:rPr>
    </w:lvl>
  </w:abstractNum>
  <w:num w:numId="1" w16cid:durableId="1610897066">
    <w:abstractNumId w:val="1"/>
  </w:num>
  <w:num w:numId="2" w16cid:durableId="766657517">
    <w:abstractNumId w:val="6"/>
  </w:num>
  <w:num w:numId="3" w16cid:durableId="1900357263">
    <w:abstractNumId w:val="3"/>
    <w:lvlOverride w:ilvl="0"/>
    <w:lvlOverride w:ilvl="1"/>
    <w:lvlOverride w:ilvl="2"/>
    <w:lvlOverride w:ilvl="3"/>
    <w:lvlOverride w:ilvl="4"/>
    <w:lvlOverride w:ilvl="5"/>
    <w:lvlOverride w:ilvl="6"/>
    <w:lvlOverride w:ilvl="7"/>
    <w:lvlOverride w:ilvl="8"/>
  </w:num>
  <w:num w:numId="4" w16cid:durableId="970869382">
    <w:abstractNumId w:val="7"/>
  </w:num>
  <w:num w:numId="5" w16cid:durableId="1603609240">
    <w:abstractNumId w:val="8"/>
  </w:num>
  <w:num w:numId="6" w16cid:durableId="1584334946">
    <w:abstractNumId w:val="5"/>
  </w:num>
  <w:num w:numId="7" w16cid:durableId="1102536017">
    <w:abstractNumId w:val="4"/>
  </w:num>
  <w:num w:numId="8" w16cid:durableId="269704471">
    <w:abstractNumId w:val="2"/>
  </w:num>
  <w:num w:numId="9" w16cid:durableId="155014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1"/>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7A"/>
    <w:rsid w:val="0001524C"/>
    <w:rsid w:val="000D6A32"/>
    <w:rsid w:val="00113357"/>
    <w:rsid w:val="00125766"/>
    <w:rsid w:val="00127972"/>
    <w:rsid w:val="00164D68"/>
    <w:rsid w:val="001705DD"/>
    <w:rsid w:val="001901D9"/>
    <w:rsid w:val="0019206F"/>
    <w:rsid w:val="0021484B"/>
    <w:rsid w:val="00227BED"/>
    <w:rsid w:val="00240F8D"/>
    <w:rsid w:val="002615C8"/>
    <w:rsid w:val="00262AED"/>
    <w:rsid w:val="002D7321"/>
    <w:rsid w:val="003059F9"/>
    <w:rsid w:val="00312DE1"/>
    <w:rsid w:val="00326345"/>
    <w:rsid w:val="003402AB"/>
    <w:rsid w:val="003427BD"/>
    <w:rsid w:val="003575F2"/>
    <w:rsid w:val="003C1BA1"/>
    <w:rsid w:val="004245FE"/>
    <w:rsid w:val="00427390"/>
    <w:rsid w:val="00451170"/>
    <w:rsid w:val="00493E5B"/>
    <w:rsid w:val="004A2359"/>
    <w:rsid w:val="004A7763"/>
    <w:rsid w:val="004C488C"/>
    <w:rsid w:val="004C6799"/>
    <w:rsid w:val="00523E2D"/>
    <w:rsid w:val="00531ADB"/>
    <w:rsid w:val="00540A57"/>
    <w:rsid w:val="005435C2"/>
    <w:rsid w:val="00580841"/>
    <w:rsid w:val="005D2ED7"/>
    <w:rsid w:val="00621DF8"/>
    <w:rsid w:val="00685D9E"/>
    <w:rsid w:val="0069495B"/>
    <w:rsid w:val="006B59D2"/>
    <w:rsid w:val="006C3FCA"/>
    <w:rsid w:val="007776B8"/>
    <w:rsid w:val="00875B61"/>
    <w:rsid w:val="0088071A"/>
    <w:rsid w:val="00887B40"/>
    <w:rsid w:val="008978A8"/>
    <w:rsid w:val="008C3A52"/>
    <w:rsid w:val="009175C5"/>
    <w:rsid w:val="00920C21"/>
    <w:rsid w:val="009241DE"/>
    <w:rsid w:val="00935830"/>
    <w:rsid w:val="00960256"/>
    <w:rsid w:val="00966054"/>
    <w:rsid w:val="00980D08"/>
    <w:rsid w:val="009A4601"/>
    <w:rsid w:val="009E0B15"/>
    <w:rsid w:val="00A7241D"/>
    <w:rsid w:val="00A74C3A"/>
    <w:rsid w:val="00AC087A"/>
    <w:rsid w:val="00B1095E"/>
    <w:rsid w:val="00B36B0D"/>
    <w:rsid w:val="00B74514"/>
    <w:rsid w:val="00B8310F"/>
    <w:rsid w:val="00C907D4"/>
    <w:rsid w:val="00CB7CBC"/>
    <w:rsid w:val="00CC2DD6"/>
    <w:rsid w:val="00CE23B3"/>
    <w:rsid w:val="00D00FF8"/>
    <w:rsid w:val="00D07816"/>
    <w:rsid w:val="00D24EE7"/>
    <w:rsid w:val="00D626C3"/>
    <w:rsid w:val="00DC74C7"/>
    <w:rsid w:val="00DE1491"/>
    <w:rsid w:val="00DE70ED"/>
    <w:rsid w:val="00E16B73"/>
    <w:rsid w:val="00E26A4A"/>
    <w:rsid w:val="00E71E69"/>
    <w:rsid w:val="00EA13E7"/>
    <w:rsid w:val="00EA7D1F"/>
    <w:rsid w:val="00F64176"/>
    <w:rsid w:val="00F66442"/>
    <w:rsid w:val="00F80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1F7B"/>
  <w15:docId w15:val="{A6EB358F-E8E4-4AA0-B240-6406FA54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84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0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71A"/>
    <w:pPr>
      <w:spacing w:after="200" w:line="276" w:lineRule="auto"/>
      <w:ind w:left="720"/>
      <w:contextualSpacing/>
    </w:pPr>
    <w:rPr>
      <w:rFonts w:eastAsiaTheme="minorHAnsi"/>
      <w:lang w:eastAsia="en-US"/>
    </w:rPr>
  </w:style>
  <w:style w:type="paragraph" w:styleId="NormalWeb">
    <w:name w:val="Normal (Web)"/>
    <w:basedOn w:val="Normal"/>
    <w:uiPriority w:val="99"/>
    <w:semiHidden/>
    <w:unhideWhenUsed/>
    <w:rsid w:val="001705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4342">
      <w:bodyDiv w:val="1"/>
      <w:marLeft w:val="0"/>
      <w:marRight w:val="0"/>
      <w:marTop w:val="0"/>
      <w:marBottom w:val="0"/>
      <w:divBdr>
        <w:top w:val="none" w:sz="0" w:space="0" w:color="auto"/>
        <w:left w:val="none" w:sz="0" w:space="0" w:color="auto"/>
        <w:bottom w:val="none" w:sz="0" w:space="0" w:color="auto"/>
        <w:right w:val="none" w:sz="0" w:space="0" w:color="auto"/>
      </w:divBdr>
      <w:divsChild>
        <w:div w:id="498422679">
          <w:marLeft w:val="144"/>
          <w:marRight w:val="0"/>
          <w:marTop w:val="240"/>
          <w:marBottom w:val="40"/>
          <w:divBdr>
            <w:top w:val="none" w:sz="0" w:space="0" w:color="auto"/>
            <w:left w:val="none" w:sz="0" w:space="0" w:color="auto"/>
            <w:bottom w:val="none" w:sz="0" w:space="0" w:color="auto"/>
            <w:right w:val="none" w:sz="0" w:space="0" w:color="auto"/>
          </w:divBdr>
        </w:div>
        <w:div w:id="1015769248">
          <w:marLeft w:val="144"/>
          <w:marRight w:val="0"/>
          <w:marTop w:val="240"/>
          <w:marBottom w:val="40"/>
          <w:divBdr>
            <w:top w:val="none" w:sz="0" w:space="0" w:color="auto"/>
            <w:left w:val="none" w:sz="0" w:space="0" w:color="auto"/>
            <w:bottom w:val="none" w:sz="0" w:space="0" w:color="auto"/>
            <w:right w:val="none" w:sz="0" w:space="0" w:color="auto"/>
          </w:divBdr>
        </w:div>
        <w:div w:id="986326179">
          <w:marLeft w:val="144"/>
          <w:marRight w:val="0"/>
          <w:marTop w:val="0"/>
          <w:marBottom w:val="0"/>
          <w:divBdr>
            <w:top w:val="none" w:sz="0" w:space="0" w:color="auto"/>
            <w:left w:val="none" w:sz="0" w:space="0" w:color="auto"/>
            <w:bottom w:val="none" w:sz="0" w:space="0" w:color="auto"/>
            <w:right w:val="none" w:sz="0" w:space="0" w:color="auto"/>
          </w:divBdr>
        </w:div>
      </w:divsChild>
    </w:div>
    <w:div w:id="36273669">
      <w:bodyDiv w:val="1"/>
      <w:marLeft w:val="0"/>
      <w:marRight w:val="0"/>
      <w:marTop w:val="0"/>
      <w:marBottom w:val="0"/>
      <w:divBdr>
        <w:top w:val="none" w:sz="0" w:space="0" w:color="auto"/>
        <w:left w:val="none" w:sz="0" w:space="0" w:color="auto"/>
        <w:bottom w:val="none" w:sz="0" w:space="0" w:color="auto"/>
        <w:right w:val="none" w:sz="0" w:space="0" w:color="auto"/>
      </w:divBdr>
    </w:div>
    <w:div w:id="46227521">
      <w:bodyDiv w:val="1"/>
      <w:marLeft w:val="0"/>
      <w:marRight w:val="0"/>
      <w:marTop w:val="0"/>
      <w:marBottom w:val="0"/>
      <w:divBdr>
        <w:top w:val="none" w:sz="0" w:space="0" w:color="auto"/>
        <w:left w:val="none" w:sz="0" w:space="0" w:color="auto"/>
        <w:bottom w:val="none" w:sz="0" w:space="0" w:color="auto"/>
        <w:right w:val="none" w:sz="0" w:space="0" w:color="auto"/>
      </w:divBdr>
    </w:div>
    <w:div w:id="49303960">
      <w:bodyDiv w:val="1"/>
      <w:marLeft w:val="0"/>
      <w:marRight w:val="0"/>
      <w:marTop w:val="0"/>
      <w:marBottom w:val="0"/>
      <w:divBdr>
        <w:top w:val="none" w:sz="0" w:space="0" w:color="auto"/>
        <w:left w:val="none" w:sz="0" w:space="0" w:color="auto"/>
        <w:bottom w:val="none" w:sz="0" w:space="0" w:color="auto"/>
        <w:right w:val="none" w:sz="0" w:space="0" w:color="auto"/>
      </w:divBdr>
    </w:div>
    <w:div w:id="127628484">
      <w:bodyDiv w:val="1"/>
      <w:marLeft w:val="0"/>
      <w:marRight w:val="0"/>
      <w:marTop w:val="0"/>
      <w:marBottom w:val="0"/>
      <w:divBdr>
        <w:top w:val="none" w:sz="0" w:space="0" w:color="auto"/>
        <w:left w:val="none" w:sz="0" w:space="0" w:color="auto"/>
        <w:bottom w:val="none" w:sz="0" w:space="0" w:color="auto"/>
        <w:right w:val="none" w:sz="0" w:space="0" w:color="auto"/>
      </w:divBdr>
      <w:divsChild>
        <w:div w:id="712342593">
          <w:marLeft w:val="0"/>
          <w:marRight w:val="0"/>
          <w:marTop w:val="0"/>
          <w:marBottom w:val="0"/>
          <w:divBdr>
            <w:top w:val="single" w:sz="6" w:space="0" w:color="auto"/>
            <w:left w:val="single" w:sz="6" w:space="0" w:color="auto"/>
            <w:bottom w:val="single" w:sz="6" w:space="0" w:color="auto"/>
            <w:right w:val="single" w:sz="6" w:space="0" w:color="auto"/>
          </w:divBdr>
          <w:divsChild>
            <w:div w:id="4826949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6916282">
      <w:bodyDiv w:val="1"/>
      <w:marLeft w:val="0"/>
      <w:marRight w:val="0"/>
      <w:marTop w:val="0"/>
      <w:marBottom w:val="0"/>
      <w:divBdr>
        <w:top w:val="none" w:sz="0" w:space="0" w:color="auto"/>
        <w:left w:val="none" w:sz="0" w:space="0" w:color="auto"/>
        <w:bottom w:val="none" w:sz="0" w:space="0" w:color="auto"/>
        <w:right w:val="none" w:sz="0" w:space="0" w:color="auto"/>
      </w:divBdr>
      <w:divsChild>
        <w:div w:id="791368386">
          <w:marLeft w:val="360"/>
          <w:marRight w:val="0"/>
          <w:marTop w:val="200"/>
          <w:marBottom w:val="0"/>
          <w:divBdr>
            <w:top w:val="none" w:sz="0" w:space="0" w:color="auto"/>
            <w:left w:val="none" w:sz="0" w:space="0" w:color="auto"/>
            <w:bottom w:val="none" w:sz="0" w:space="0" w:color="auto"/>
            <w:right w:val="none" w:sz="0" w:space="0" w:color="auto"/>
          </w:divBdr>
        </w:div>
        <w:div w:id="1585798698">
          <w:marLeft w:val="360"/>
          <w:marRight w:val="0"/>
          <w:marTop w:val="200"/>
          <w:marBottom w:val="0"/>
          <w:divBdr>
            <w:top w:val="none" w:sz="0" w:space="0" w:color="auto"/>
            <w:left w:val="none" w:sz="0" w:space="0" w:color="auto"/>
            <w:bottom w:val="none" w:sz="0" w:space="0" w:color="auto"/>
            <w:right w:val="none" w:sz="0" w:space="0" w:color="auto"/>
          </w:divBdr>
        </w:div>
        <w:div w:id="1780104404">
          <w:marLeft w:val="360"/>
          <w:marRight w:val="0"/>
          <w:marTop w:val="200"/>
          <w:marBottom w:val="0"/>
          <w:divBdr>
            <w:top w:val="none" w:sz="0" w:space="0" w:color="auto"/>
            <w:left w:val="none" w:sz="0" w:space="0" w:color="auto"/>
            <w:bottom w:val="none" w:sz="0" w:space="0" w:color="auto"/>
            <w:right w:val="none" w:sz="0" w:space="0" w:color="auto"/>
          </w:divBdr>
        </w:div>
      </w:divsChild>
    </w:div>
    <w:div w:id="236287806">
      <w:bodyDiv w:val="1"/>
      <w:marLeft w:val="0"/>
      <w:marRight w:val="0"/>
      <w:marTop w:val="0"/>
      <w:marBottom w:val="0"/>
      <w:divBdr>
        <w:top w:val="none" w:sz="0" w:space="0" w:color="auto"/>
        <w:left w:val="none" w:sz="0" w:space="0" w:color="auto"/>
        <w:bottom w:val="none" w:sz="0" w:space="0" w:color="auto"/>
        <w:right w:val="none" w:sz="0" w:space="0" w:color="auto"/>
      </w:divBdr>
    </w:div>
    <w:div w:id="266812528">
      <w:bodyDiv w:val="1"/>
      <w:marLeft w:val="0"/>
      <w:marRight w:val="0"/>
      <w:marTop w:val="0"/>
      <w:marBottom w:val="0"/>
      <w:divBdr>
        <w:top w:val="none" w:sz="0" w:space="0" w:color="auto"/>
        <w:left w:val="none" w:sz="0" w:space="0" w:color="auto"/>
        <w:bottom w:val="none" w:sz="0" w:space="0" w:color="auto"/>
        <w:right w:val="none" w:sz="0" w:space="0" w:color="auto"/>
      </w:divBdr>
    </w:div>
    <w:div w:id="355081179">
      <w:bodyDiv w:val="1"/>
      <w:marLeft w:val="0"/>
      <w:marRight w:val="0"/>
      <w:marTop w:val="0"/>
      <w:marBottom w:val="0"/>
      <w:divBdr>
        <w:top w:val="none" w:sz="0" w:space="0" w:color="auto"/>
        <w:left w:val="none" w:sz="0" w:space="0" w:color="auto"/>
        <w:bottom w:val="none" w:sz="0" w:space="0" w:color="auto"/>
        <w:right w:val="none" w:sz="0" w:space="0" w:color="auto"/>
      </w:divBdr>
    </w:div>
    <w:div w:id="393431511">
      <w:bodyDiv w:val="1"/>
      <w:marLeft w:val="0"/>
      <w:marRight w:val="0"/>
      <w:marTop w:val="0"/>
      <w:marBottom w:val="0"/>
      <w:divBdr>
        <w:top w:val="none" w:sz="0" w:space="0" w:color="auto"/>
        <w:left w:val="none" w:sz="0" w:space="0" w:color="auto"/>
        <w:bottom w:val="none" w:sz="0" w:space="0" w:color="auto"/>
        <w:right w:val="none" w:sz="0" w:space="0" w:color="auto"/>
      </w:divBdr>
      <w:divsChild>
        <w:div w:id="942880830">
          <w:marLeft w:val="144"/>
          <w:marRight w:val="0"/>
          <w:marTop w:val="240"/>
          <w:marBottom w:val="40"/>
          <w:divBdr>
            <w:top w:val="none" w:sz="0" w:space="0" w:color="auto"/>
            <w:left w:val="none" w:sz="0" w:space="0" w:color="auto"/>
            <w:bottom w:val="none" w:sz="0" w:space="0" w:color="auto"/>
            <w:right w:val="none" w:sz="0" w:space="0" w:color="auto"/>
          </w:divBdr>
        </w:div>
        <w:div w:id="1620409013">
          <w:marLeft w:val="144"/>
          <w:marRight w:val="0"/>
          <w:marTop w:val="240"/>
          <w:marBottom w:val="40"/>
          <w:divBdr>
            <w:top w:val="none" w:sz="0" w:space="0" w:color="auto"/>
            <w:left w:val="none" w:sz="0" w:space="0" w:color="auto"/>
            <w:bottom w:val="none" w:sz="0" w:space="0" w:color="auto"/>
            <w:right w:val="none" w:sz="0" w:space="0" w:color="auto"/>
          </w:divBdr>
        </w:div>
        <w:div w:id="1952978065">
          <w:marLeft w:val="144"/>
          <w:marRight w:val="0"/>
          <w:marTop w:val="240"/>
          <w:marBottom w:val="40"/>
          <w:divBdr>
            <w:top w:val="none" w:sz="0" w:space="0" w:color="auto"/>
            <w:left w:val="none" w:sz="0" w:space="0" w:color="auto"/>
            <w:bottom w:val="none" w:sz="0" w:space="0" w:color="auto"/>
            <w:right w:val="none" w:sz="0" w:space="0" w:color="auto"/>
          </w:divBdr>
        </w:div>
      </w:divsChild>
    </w:div>
    <w:div w:id="593786330">
      <w:bodyDiv w:val="1"/>
      <w:marLeft w:val="0"/>
      <w:marRight w:val="0"/>
      <w:marTop w:val="0"/>
      <w:marBottom w:val="0"/>
      <w:divBdr>
        <w:top w:val="none" w:sz="0" w:space="0" w:color="auto"/>
        <w:left w:val="none" w:sz="0" w:space="0" w:color="auto"/>
        <w:bottom w:val="none" w:sz="0" w:space="0" w:color="auto"/>
        <w:right w:val="none" w:sz="0" w:space="0" w:color="auto"/>
      </w:divBdr>
    </w:div>
    <w:div w:id="610939681">
      <w:bodyDiv w:val="1"/>
      <w:marLeft w:val="0"/>
      <w:marRight w:val="0"/>
      <w:marTop w:val="0"/>
      <w:marBottom w:val="0"/>
      <w:divBdr>
        <w:top w:val="none" w:sz="0" w:space="0" w:color="auto"/>
        <w:left w:val="none" w:sz="0" w:space="0" w:color="auto"/>
        <w:bottom w:val="none" w:sz="0" w:space="0" w:color="auto"/>
        <w:right w:val="none" w:sz="0" w:space="0" w:color="auto"/>
      </w:divBdr>
      <w:divsChild>
        <w:div w:id="657660339">
          <w:marLeft w:val="547"/>
          <w:marRight w:val="0"/>
          <w:marTop w:val="0"/>
          <w:marBottom w:val="0"/>
          <w:divBdr>
            <w:top w:val="none" w:sz="0" w:space="0" w:color="auto"/>
            <w:left w:val="none" w:sz="0" w:space="0" w:color="auto"/>
            <w:bottom w:val="none" w:sz="0" w:space="0" w:color="auto"/>
            <w:right w:val="none" w:sz="0" w:space="0" w:color="auto"/>
          </w:divBdr>
        </w:div>
        <w:div w:id="863010688">
          <w:marLeft w:val="547"/>
          <w:marRight w:val="0"/>
          <w:marTop w:val="0"/>
          <w:marBottom w:val="0"/>
          <w:divBdr>
            <w:top w:val="none" w:sz="0" w:space="0" w:color="auto"/>
            <w:left w:val="none" w:sz="0" w:space="0" w:color="auto"/>
            <w:bottom w:val="none" w:sz="0" w:space="0" w:color="auto"/>
            <w:right w:val="none" w:sz="0" w:space="0" w:color="auto"/>
          </w:divBdr>
        </w:div>
        <w:div w:id="9380207">
          <w:marLeft w:val="547"/>
          <w:marRight w:val="0"/>
          <w:marTop w:val="0"/>
          <w:marBottom w:val="0"/>
          <w:divBdr>
            <w:top w:val="none" w:sz="0" w:space="0" w:color="auto"/>
            <w:left w:val="none" w:sz="0" w:space="0" w:color="auto"/>
            <w:bottom w:val="none" w:sz="0" w:space="0" w:color="auto"/>
            <w:right w:val="none" w:sz="0" w:space="0" w:color="auto"/>
          </w:divBdr>
        </w:div>
      </w:divsChild>
    </w:div>
    <w:div w:id="612204050">
      <w:bodyDiv w:val="1"/>
      <w:marLeft w:val="0"/>
      <w:marRight w:val="0"/>
      <w:marTop w:val="0"/>
      <w:marBottom w:val="0"/>
      <w:divBdr>
        <w:top w:val="none" w:sz="0" w:space="0" w:color="auto"/>
        <w:left w:val="none" w:sz="0" w:space="0" w:color="auto"/>
        <w:bottom w:val="none" w:sz="0" w:space="0" w:color="auto"/>
        <w:right w:val="none" w:sz="0" w:space="0" w:color="auto"/>
      </w:divBdr>
    </w:div>
    <w:div w:id="629091744">
      <w:bodyDiv w:val="1"/>
      <w:marLeft w:val="0"/>
      <w:marRight w:val="0"/>
      <w:marTop w:val="0"/>
      <w:marBottom w:val="0"/>
      <w:divBdr>
        <w:top w:val="none" w:sz="0" w:space="0" w:color="auto"/>
        <w:left w:val="none" w:sz="0" w:space="0" w:color="auto"/>
        <w:bottom w:val="none" w:sz="0" w:space="0" w:color="auto"/>
        <w:right w:val="none" w:sz="0" w:space="0" w:color="auto"/>
      </w:divBdr>
    </w:div>
    <w:div w:id="642200332">
      <w:bodyDiv w:val="1"/>
      <w:marLeft w:val="0"/>
      <w:marRight w:val="0"/>
      <w:marTop w:val="0"/>
      <w:marBottom w:val="0"/>
      <w:divBdr>
        <w:top w:val="none" w:sz="0" w:space="0" w:color="auto"/>
        <w:left w:val="none" w:sz="0" w:space="0" w:color="auto"/>
        <w:bottom w:val="none" w:sz="0" w:space="0" w:color="auto"/>
        <w:right w:val="none" w:sz="0" w:space="0" w:color="auto"/>
      </w:divBdr>
    </w:div>
    <w:div w:id="755789884">
      <w:bodyDiv w:val="1"/>
      <w:marLeft w:val="0"/>
      <w:marRight w:val="0"/>
      <w:marTop w:val="0"/>
      <w:marBottom w:val="0"/>
      <w:divBdr>
        <w:top w:val="none" w:sz="0" w:space="0" w:color="auto"/>
        <w:left w:val="none" w:sz="0" w:space="0" w:color="auto"/>
        <w:bottom w:val="none" w:sz="0" w:space="0" w:color="auto"/>
        <w:right w:val="none" w:sz="0" w:space="0" w:color="auto"/>
      </w:divBdr>
    </w:div>
    <w:div w:id="1108618044">
      <w:bodyDiv w:val="1"/>
      <w:marLeft w:val="0"/>
      <w:marRight w:val="0"/>
      <w:marTop w:val="0"/>
      <w:marBottom w:val="0"/>
      <w:divBdr>
        <w:top w:val="none" w:sz="0" w:space="0" w:color="auto"/>
        <w:left w:val="none" w:sz="0" w:space="0" w:color="auto"/>
        <w:bottom w:val="none" w:sz="0" w:space="0" w:color="auto"/>
        <w:right w:val="none" w:sz="0" w:space="0" w:color="auto"/>
      </w:divBdr>
    </w:div>
    <w:div w:id="1163354115">
      <w:bodyDiv w:val="1"/>
      <w:marLeft w:val="0"/>
      <w:marRight w:val="0"/>
      <w:marTop w:val="0"/>
      <w:marBottom w:val="0"/>
      <w:divBdr>
        <w:top w:val="none" w:sz="0" w:space="0" w:color="auto"/>
        <w:left w:val="none" w:sz="0" w:space="0" w:color="auto"/>
        <w:bottom w:val="none" w:sz="0" w:space="0" w:color="auto"/>
        <w:right w:val="none" w:sz="0" w:space="0" w:color="auto"/>
      </w:divBdr>
    </w:div>
    <w:div w:id="1164778482">
      <w:bodyDiv w:val="1"/>
      <w:marLeft w:val="0"/>
      <w:marRight w:val="0"/>
      <w:marTop w:val="0"/>
      <w:marBottom w:val="0"/>
      <w:divBdr>
        <w:top w:val="none" w:sz="0" w:space="0" w:color="auto"/>
        <w:left w:val="none" w:sz="0" w:space="0" w:color="auto"/>
        <w:bottom w:val="none" w:sz="0" w:space="0" w:color="auto"/>
        <w:right w:val="none" w:sz="0" w:space="0" w:color="auto"/>
      </w:divBdr>
    </w:div>
    <w:div w:id="1180698822">
      <w:bodyDiv w:val="1"/>
      <w:marLeft w:val="0"/>
      <w:marRight w:val="0"/>
      <w:marTop w:val="0"/>
      <w:marBottom w:val="0"/>
      <w:divBdr>
        <w:top w:val="none" w:sz="0" w:space="0" w:color="auto"/>
        <w:left w:val="none" w:sz="0" w:space="0" w:color="auto"/>
        <w:bottom w:val="none" w:sz="0" w:space="0" w:color="auto"/>
        <w:right w:val="none" w:sz="0" w:space="0" w:color="auto"/>
      </w:divBdr>
    </w:div>
    <w:div w:id="1347634986">
      <w:bodyDiv w:val="1"/>
      <w:marLeft w:val="0"/>
      <w:marRight w:val="0"/>
      <w:marTop w:val="0"/>
      <w:marBottom w:val="0"/>
      <w:divBdr>
        <w:top w:val="none" w:sz="0" w:space="0" w:color="auto"/>
        <w:left w:val="none" w:sz="0" w:space="0" w:color="auto"/>
        <w:bottom w:val="none" w:sz="0" w:space="0" w:color="auto"/>
        <w:right w:val="none" w:sz="0" w:space="0" w:color="auto"/>
      </w:divBdr>
      <w:divsChild>
        <w:div w:id="981076401">
          <w:marLeft w:val="0"/>
          <w:marRight w:val="0"/>
          <w:marTop w:val="0"/>
          <w:marBottom w:val="0"/>
          <w:divBdr>
            <w:top w:val="single" w:sz="6" w:space="0" w:color="auto"/>
            <w:left w:val="single" w:sz="6" w:space="0" w:color="auto"/>
            <w:bottom w:val="single" w:sz="6" w:space="0" w:color="auto"/>
            <w:right w:val="single" w:sz="6" w:space="0" w:color="auto"/>
          </w:divBdr>
          <w:divsChild>
            <w:div w:id="1932198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9969575">
      <w:bodyDiv w:val="1"/>
      <w:marLeft w:val="0"/>
      <w:marRight w:val="0"/>
      <w:marTop w:val="0"/>
      <w:marBottom w:val="0"/>
      <w:divBdr>
        <w:top w:val="none" w:sz="0" w:space="0" w:color="auto"/>
        <w:left w:val="none" w:sz="0" w:space="0" w:color="auto"/>
        <w:bottom w:val="none" w:sz="0" w:space="0" w:color="auto"/>
        <w:right w:val="none" w:sz="0" w:space="0" w:color="auto"/>
      </w:divBdr>
      <w:divsChild>
        <w:div w:id="821198289">
          <w:marLeft w:val="547"/>
          <w:marRight w:val="0"/>
          <w:marTop w:val="0"/>
          <w:marBottom w:val="0"/>
          <w:divBdr>
            <w:top w:val="none" w:sz="0" w:space="0" w:color="auto"/>
            <w:left w:val="none" w:sz="0" w:space="0" w:color="auto"/>
            <w:bottom w:val="none" w:sz="0" w:space="0" w:color="auto"/>
            <w:right w:val="none" w:sz="0" w:space="0" w:color="auto"/>
          </w:divBdr>
        </w:div>
        <w:div w:id="1100027386">
          <w:marLeft w:val="547"/>
          <w:marRight w:val="0"/>
          <w:marTop w:val="0"/>
          <w:marBottom w:val="0"/>
          <w:divBdr>
            <w:top w:val="none" w:sz="0" w:space="0" w:color="auto"/>
            <w:left w:val="none" w:sz="0" w:space="0" w:color="auto"/>
            <w:bottom w:val="none" w:sz="0" w:space="0" w:color="auto"/>
            <w:right w:val="none" w:sz="0" w:space="0" w:color="auto"/>
          </w:divBdr>
        </w:div>
        <w:div w:id="2034303208">
          <w:marLeft w:val="547"/>
          <w:marRight w:val="0"/>
          <w:marTop w:val="0"/>
          <w:marBottom w:val="0"/>
          <w:divBdr>
            <w:top w:val="none" w:sz="0" w:space="0" w:color="auto"/>
            <w:left w:val="none" w:sz="0" w:space="0" w:color="auto"/>
            <w:bottom w:val="none" w:sz="0" w:space="0" w:color="auto"/>
            <w:right w:val="none" w:sz="0" w:space="0" w:color="auto"/>
          </w:divBdr>
        </w:div>
      </w:divsChild>
    </w:div>
    <w:div w:id="1500776134">
      <w:bodyDiv w:val="1"/>
      <w:marLeft w:val="0"/>
      <w:marRight w:val="0"/>
      <w:marTop w:val="0"/>
      <w:marBottom w:val="0"/>
      <w:divBdr>
        <w:top w:val="none" w:sz="0" w:space="0" w:color="auto"/>
        <w:left w:val="none" w:sz="0" w:space="0" w:color="auto"/>
        <w:bottom w:val="none" w:sz="0" w:space="0" w:color="auto"/>
        <w:right w:val="none" w:sz="0" w:space="0" w:color="auto"/>
      </w:divBdr>
      <w:divsChild>
        <w:div w:id="533156003">
          <w:marLeft w:val="547"/>
          <w:marRight w:val="0"/>
          <w:marTop w:val="0"/>
          <w:marBottom w:val="0"/>
          <w:divBdr>
            <w:top w:val="none" w:sz="0" w:space="0" w:color="auto"/>
            <w:left w:val="none" w:sz="0" w:space="0" w:color="auto"/>
            <w:bottom w:val="none" w:sz="0" w:space="0" w:color="auto"/>
            <w:right w:val="none" w:sz="0" w:space="0" w:color="auto"/>
          </w:divBdr>
        </w:div>
        <w:div w:id="1970670088">
          <w:marLeft w:val="547"/>
          <w:marRight w:val="0"/>
          <w:marTop w:val="0"/>
          <w:marBottom w:val="0"/>
          <w:divBdr>
            <w:top w:val="none" w:sz="0" w:space="0" w:color="auto"/>
            <w:left w:val="none" w:sz="0" w:space="0" w:color="auto"/>
            <w:bottom w:val="none" w:sz="0" w:space="0" w:color="auto"/>
            <w:right w:val="none" w:sz="0" w:space="0" w:color="auto"/>
          </w:divBdr>
        </w:div>
        <w:div w:id="42675516">
          <w:marLeft w:val="547"/>
          <w:marRight w:val="0"/>
          <w:marTop w:val="0"/>
          <w:marBottom w:val="0"/>
          <w:divBdr>
            <w:top w:val="none" w:sz="0" w:space="0" w:color="auto"/>
            <w:left w:val="none" w:sz="0" w:space="0" w:color="auto"/>
            <w:bottom w:val="none" w:sz="0" w:space="0" w:color="auto"/>
            <w:right w:val="none" w:sz="0" w:space="0" w:color="auto"/>
          </w:divBdr>
        </w:div>
      </w:divsChild>
    </w:div>
    <w:div w:id="1629892872">
      <w:bodyDiv w:val="1"/>
      <w:marLeft w:val="0"/>
      <w:marRight w:val="0"/>
      <w:marTop w:val="0"/>
      <w:marBottom w:val="0"/>
      <w:divBdr>
        <w:top w:val="none" w:sz="0" w:space="0" w:color="auto"/>
        <w:left w:val="none" w:sz="0" w:space="0" w:color="auto"/>
        <w:bottom w:val="none" w:sz="0" w:space="0" w:color="auto"/>
        <w:right w:val="none" w:sz="0" w:space="0" w:color="auto"/>
      </w:divBdr>
      <w:divsChild>
        <w:div w:id="1357005186">
          <w:marLeft w:val="360"/>
          <w:marRight w:val="0"/>
          <w:marTop w:val="200"/>
          <w:marBottom w:val="0"/>
          <w:divBdr>
            <w:top w:val="none" w:sz="0" w:space="0" w:color="auto"/>
            <w:left w:val="none" w:sz="0" w:space="0" w:color="auto"/>
            <w:bottom w:val="none" w:sz="0" w:space="0" w:color="auto"/>
            <w:right w:val="none" w:sz="0" w:space="0" w:color="auto"/>
          </w:divBdr>
        </w:div>
        <w:div w:id="1976790707">
          <w:marLeft w:val="360"/>
          <w:marRight w:val="0"/>
          <w:marTop w:val="200"/>
          <w:marBottom w:val="0"/>
          <w:divBdr>
            <w:top w:val="none" w:sz="0" w:space="0" w:color="auto"/>
            <w:left w:val="none" w:sz="0" w:space="0" w:color="auto"/>
            <w:bottom w:val="none" w:sz="0" w:space="0" w:color="auto"/>
            <w:right w:val="none" w:sz="0" w:space="0" w:color="auto"/>
          </w:divBdr>
        </w:div>
        <w:div w:id="2062510877">
          <w:marLeft w:val="360"/>
          <w:marRight w:val="0"/>
          <w:marTop w:val="200"/>
          <w:marBottom w:val="0"/>
          <w:divBdr>
            <w:top w:val="none" w:sz="0" w:space="0" w:color="auto"/>
            <w:left w:val="none" w:sz="0" w:space="0" w:color="auto"/>
            <w:bottom w:val="none" w:sz="0" w:space="0" w:color="auto"/>
            <w:right w:val="none" w:sz="0" w:space="0" w:color="auto"/>
          </w:divBdr>
        </w:div>
      </w:divsChild>
    </w:div>
    <w:div w:id="1669287006">
      <w:bodyDiv w:val="1"/>
      <w:marLeft w:val="0"/>
      <w:marRight w:val="0"/>
      <w:marTop w:val="0"/>
      <w:marBottom w:val="0"/>
      <w:divBdr>
        <w:top w:val="none" w:sz="0" w:space="0" w:color="auto"/>
        <w:left w:val="none" w:sz="0" w:space="0" w:color="auto"/>
        <w:bottom w:val="none" w:sz="0" w:space="0" w:color="auto"/>
        <w:right w:val="none" w:sz="0" w:space="0" w:color="auto"/>
      </w:divBdr>
    </w:div>
    <w:div w:id="1718893883">
      <w:bodyDiv w:val="1"/>
      <w:marLeft w:val="0"/>
      <w:marRight w:val="0"/>
      <w:marTop w:val="0"/>
      <w:marBottom w:val="0"/>
      <w:divBdr>
        <w:top w:val="none" w:sz="0" w:space="0" w:color="auto"/>
        <w:left w:val="none" w:sz="0" w:space="0" w:color="auto"/>
        <w:bottom w:val="none" w:sz="0" w:space="0" w:color="auto"/>
        <w:right w:val="none" w:sz="0" w:space="0" w:color="auto"/>
      </w:divBdr>
    </w:div>
    <w:div w:id="1816289355">
      <w:bodyDiv w:val="1"/>
      <w:marLeft w:val="0"/>
      <w:marRight w:val="0"/>
      <w:marTop w:val="0"/>
      <w:marBottom w:val="0"/>
      <w:divBdr>
        <w:top w:val="none" w:sz="0" w:space="0" w:color="auto"/>
        <w:left w:val="none" w:sz="0" w:space="0" w:color="auto"/>
        <w:bottom w:val="none" w:sz="0" w:space="0" w:color="auto"/>
        <w:right w:val="none" w:sz="0" w:space="0" w:color="auto"/>
      </w:divBdr>
      <w:divsChild>
        <w:div w:id="1097752906">
          <w:marLeft w:val="144"/>
          <w:marRight w:val="0"/>
          <w:marTop w:val="240"/>
          <w:marBottom w:val="40"/>
          <w:divBdr>
            <w:top w:val="none" w:sz="0" w:space="0" w:color="auto"/>
            <w:left w:val="none" w:sz="0" w:space="0" w:color="auto"/>
            <w:bottom w:val="none" w:sz="0" w:space="0" w:color="auto"/>
            <w:right w:val="none" w:sz="0" w:space="0" w:color="auto"/>
          </w:divBdr>
        </w:div>
      </w:divsChild>
    </w:div>
    <w:div w:id="1896354138">
      <w:bodyDiv w:val="1"/>
      <w:marLeft w:val="0"/>
      <w:marRight w:val="0"/>
      <w:marTop w:val="0"/>
      <w:marBottom w:val="0"/>
      <w:divBdr>
        <w:top w:val="none" w:sz="0" w:space="0" w:color="auto"/>
        <w:left w:val="none" w:sz="0" w:space="0" w:color="auto"/>
        <w:bottom w:val="none" w:sz="0" w:space="0" w:color="auto"/>
        <w:right w:val="none" w:sz="0" w:space="0" w:color="auto"/>
      </w:divBdr>
    </w:div>
    <w:div w:id="1979066361">
      <w:bodyDiv w:val="1"/>
      <w:marLeft w:val="0"/>
      <w:marRight w:val="0"/>
      <w:marTop w:val="0"/>
      <w:marBottom w:val="0"/>
      <w:divBdr>
        <w:top w:val="none" w:sz="0" w:space="0" w:color="auto"/>
        <w:left w:val="none" w:sz="0" w:space="0" w:color="auto"/>
        <w:bottom w:val="none" w:sz="0" w:space="0" w:color="auto"/>
        <w:right w:val="none" w:sz="0" w:space="0" w:color="auto"/>
      </w:divBdr>
    </w:div>
    <w:div w:id="2055961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3</cp:revision>
  <cp:lastPrinted>2023-01-16T15:04:00Z</cp:lastPrinted>
  <dcterms:created xsi:type="dcterms:W3CDTF">2023-01-16T15:11:00Z</dcterms:created>
  <dcterms:modified xsi:type="dcterms:W3CDTF">2023-01-16T15:13:00Z</dcterms:modified>
</cp:coreProperties>
</file>